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B3" w:rsidRPr="0010253D" w:rsidRDefault="00C55C48">
      <w:pPr>
        <w:rPr>
          <w:b/>
        </w:rPr>
      </w:pPr>
      <w:r w:rsidRPr="0010253D">
        <w:rPr>
          <w:b/>
          <w:lang w:val="en-US"/>
        </w:rPr>
        <w:t>1. О</w:t>
      </w:r>
      <w:proofErr w:type="spellStart"/>
      <w:r w:rsidRPr="0010253D">
        <w:rPr>
          <w:b/>
        </w:rPr>
        <w:t>сновные</w:t>
      </w:r>
      <w:proofErr w:type="spellEnd"/>
      <w:r w:rsidRPr="0010253D">
        <w:rPr>
          <w:b/>
        </w:rPr>
        <w:t xml:space="preserve"> модели.</w:t>
      </w:r>
    </w:p>
    <w:tbl>
      <w:tblPr>
        <w:tblStyle w:val="a3"/>
        <w:tblW w:w="0" w:type="auto"/>
        <w:tblLook w:val="04A0" w:firstRow="1" w:lastRow="0" w:firstColumn="1" w:lastColumn="0" w:noHBand="0" w:noVBand="1"/>
      </w:tblPr>
      <w:tblGrid>
        <w:gridCol w:w="2336"/>
        <w:gridCol w:w="2336"/>
        <w:gridCol w:w="2336"/>
        <w:gridCol w:w="2337"/>
      </w:tblGrid>
      <w:tr w:rsidR="00AE6739" w:rsidTr="00AE6739">
        <w:tc>
          <w:tcPr>
            <w:tcW w:w="2336" w:type="dxa"/>
          </w:tcPr>
          <w:p w:rsidR="00AE6739" w:rsidRPr="00AE6739" w:rsidRDefault="00AE6739">
            <w:r>
              <w:t>Товар</w:t>
            </w:r>
          </w:p>
        </w:tc>
        <w:tc>
          <w:tcPr>
            <w:tcW w:w="2336" w:type="dxa"/>
          </w:tcPr>
          <w:p w:rsidR="00AE6739" w:rsidRDefault="00AE6739">
            <w:r>
              <w:t>Ультразвуковая кружевная машина</w:t>
            </w:r>
          </w:p>
        </w:tc>
        <w:tc>
          <w:tcPr>
            <w:tcW w:w="2336" w:type="dxa"/>
          </w:tcPr>
          <w:p w:rsidR="00AE6739" w:rsidRDefault="00AE6739">
            <w:r>
              <w:t>Ультразвуковая кружевная машина</w:t>
            </w:r>
          </w:p>
        </w:tc>
        <w:tc>
          <w:tcPr>
            <w:tcW w:w="2337" w:type="dxa"/>
          </w:tcPr>
          <w:p w:rsidR="00AE6739" w:rsidRDefault="00AE6739">
            <w:r>
              <w:t>Ультразвуковая кружевная машина</w:t>
            </w:r>
          </w:p>
        </w:tc>
      </w:tr>
      <w:tr w:rsidR="00AE6739" w:rsidTr="00AE6739">
        <w:tc>
          <w:tcPr>
            <w:tcW w:w="2336" w:type="dxa"/>
          </w:tcPr>
          <w:p w:rsidR="00AE6739" w:rsidRDefault="00AE6739">
            <w:r>
              <w:t>Модель</w:t>
            </w:r>
          </w:p>
        </w:tc>
        <w:tc>
          <w:tcPr>
            <w:tcW w:w="2336" w:type="dxa"/>
          </w:tcPr>
          <w:p w:rsidR="00AE6739" w:rsidRPr="00705707" w:rsidRDefault="00705707" w:rsidP="00AE6739">
            <w:pPr>
              <w:jc w:val="center"/>
              <w:rPr>
                <w:lang w:val="en-US"/>
              </w:rPr>
            </w:pPr>
            <w:r>
              <w:rPr>
                <w:lang w:val="en-US"/>
              </w:rPr>
              <w:t>CR-60D</w:t>
            </w:r>
          </w:p>
        </w:tc>
        <w:tc>
          <w:tcPr>
            <w:tcW w:w="2336" w:type="dxa"/>
          </w:tcPr>
          <w:p w:rsidR="00AE6739" w:rsidRPr="00AE6739" w:rsidRDefault="00AE6739" w:rsidP="00AE6739">
            <w:pPr>
              <w:jc w:val="center"/>
              <w:rPr>
                <w:lang w:val="en-US"/>
              </w:rPr>
            </w:pPr>
            <w:r>
              <w:rPr>
                <w:lang w:val="en-US"/>
              </w:rPr>
              <w:t>CR-100B</w:t>
            </w:r>
          </w:p>
        </w:tc>
        <w:tc>
          <w:tcPr>
            <w:tcW w:w="2337" w:type="dxa"/>
          </w:tcPr>
          <w:p w:rsidR="00AE6739" w:rsidRPr="00AE6739" w:rsidRDefault="00AE6739" w:rsidP="00AE6739">
            <w:pPr>
              <w:jc w:val="center"/>
              <w:rPr>
                <w:lang w:val="en-US"/>
              </w:rPr>
            </w:pPr>
            <w:r>
              <w:rPr>
                <w:lang w:val="en-US"/>
              </w:rPr>
              <w:t>CR-150A</w:t>
            </w:r>
          </w:p>
        </w:tc>
      </w:tr>
      <w:tr w:rsidR="00AE6739" w:rsidTr="00AE6739">
        <w:tc>
          <w:tcPr>
            <w:tcW w:w="2336" w:type="dxa"/>
          </w:tcPr>
          <w:p w:rsidR="00AE6739" w:rsidRDefault="00AE6739">
            <w:r>
              <w:t>Мощность</w:t>
            </w:r>
          </w:p>
        </w:tc>
        <w:tc>
          <w:tcPr>
            <w:tcW w:w="2336" w:type="dxa"/>
          </w:tcPr>
          <w:p w:rsidR="00AE6739" w:rsidRPr="00AE6739" w:rsidRDefault="00AE6739" w:rsidP="00AE6739">
            <w:pPr>
              <w:jc w:val="center"/>
            </w:pPr>
            <w:r>
              <w:rPr>
                <w:lang w:val="en-US"/>
              </w:rPr>
              <w:t>1500</w:t>
            </w:r>
            <w:r>
              <w:t>Вт</w:t>
            </w:r>
          </w:p>
        </w:tc>
        <w:tc>
          <w:tcPr>
            <w:tcW w:w="2336" w:type="dxa"/>
          </w:tcPr>
          <w:p w:rsidR="00AE6739" w:rsidRDefault="00AE6739" w:rsidP="00AE6739">
            <w:pPr>
              <w:jc w:val="center"/>
            </w:pPr>
            <w:r>
              <w:rPr>
                <w:lang w:val="en-US"/>
              </w:rPr>
              <w:t>1500</w:t>
            </w:r>
            <w:r>
              <w:t>Вт</w:t>
            </w:r>
          </w:p>
        </w:tc>
        <w:tc>
          <w:tcPr>
            <w:tcW w:w="2337" w:type="dxa"/>
          </w:tcPr>
          <w:p w:rsidR="00AE6739" w:rsidRPr="00AE6739" w:rsidRDefault="00AE6739" w:rsidP="00AE6739">
            <w:pPr>
              <w:jc w:val="center"/>
              <w:rPr>
                <w:lang w:val="en-US"/>
              </w:rPr>
            </w:pPr>
            <w:r>
              <w:rPr>
                <w:lang w:val="en-US"/>
              </w:rPr>
              <w:t>1500</w:t>
            </w:r>
            <w:r>
              <w:t>Вт</w:t>
            </w:r>
          </w:p>
        </w:tc>
      </w:tr>
      <w:tr w:rsidR="00AE6739" w:rsidTr="00AE6739">
        <w:tc>
          <w:tcPr>
            <w:tcW w:w="2336" w:type="dxa"/>
          </w:tcPr>
          <w:p w:rsidR="00AE6739" w:rsidRDefault="00AE6739">
            <w:r>
              <w:t>Частота</w:t>
            </w:r>
          </w:p>
        </w:tc>
        <w:tc>
          <w:tcPr>
            <w:tcW w:w="2336" w:type="dxa"/>
          </w:tcPr>
          <w:p w:rsidR="00AE6739" w:rsidRPr="00AE6739" w:rsidRDefault="00AE6739" w:rsidP="00AE6739">
            <w:pPr>
              <w:jc w:val="center"/>
            </w:pPr>
            <w:r>
              <w:rPr>
                <w:lang w:val="en-US"/>
              </w:rPr>
              <w:t>20</w:t>
            </w:r>
            <w:r>
              <w:t>кГц</w:t>
            </w:r>
          </w:p>
        </w:tc>
        <w:tc>
          <w:tcPr>
            <w:tcW w:w="2336" w:type="dxa"/>
          </w:tcPr>
          <w:p w:rsidR="00AE6739" w:rsidRDefault="00AE6739" w:rsidP="00AE6739">
            <w:pPr>
              <w:jc w:val="center"/>
            </w:pPr>
            <w:r>
              <w:t>20кГц</w:t>
            </w:r>
          </w:p>
        </w:tc>
        <w:tc>
          <w:tcPr>
            <w:tcW w:w="2337" w:type="dxa"/>
          </w:tcPr>
          <w:p w:rsidR="00AE6739" w:rsidRDefault="00AE6739" w:rsidP="00AE6739">
            <w:pPr>
              <w:jc w:val="center"/>
            </w:pPr>
            <w:r>
              <w:t>20кГц</w:t>
            </w:r>
          </w:p>
        </w:tc>
      </w:tr>
      <w:tr w:rsidR="00AE6739" w:rsidTr="00AE6739">
        <w:tc>
          <w:tcPr>
            <w:tcW w:w="2336" w:type="dxa"/>
          </w:tcPr>
          <w:p w:rsidR="00AE6739" w:rsidRPr="00AE6739" w:rsidRDefault="00AE6739">
            <w:r>
              <w:rPr>
                <w:lang w:val="en-US"/>
              </w:rPr>
              <w:t>В</w:t>
            </w:r>
            <w:r>
              <w:t>ольтаж</w:t>
            </w:r>
          </w:p>
        </w:tc>
        <w:tc>
          <w:tcPr>
            <w:tcW w:w="2336" w:type="dxa"/>
          </w:tcPr>
          <w:p w:rsidR="00AE6739" w:rsidRDefault="00AE6739" w:rsidP="00AE6739">
            <w:pPr>
              <w:jc w:val="center"/>
            </w:pPr>
            <w:r>
              <w:t>220В 50/60Гц</w:t>
            </w:r>
          </w:p>
        </w:tc>
        <w:tc>
          <w:tcPr>
            <w:tcW w:w="2336" w:type="dxa"/>
          </w:tcPr>
          <w:p w:rsidR="00AE6739" w:rsidRDefault="00AE6739" w:rsidP="00AE6739">
            <w:pPr>
              <w:jc w:val="center"/>
            </w:pPr>
            <w:r>
              <w:t>220В 50/60Гц</w:t>
            </w:r>
          </w:p>
        </w:tc>
        <w:tc>
          <w:tcPr>
            <w:tcW w:w="2337" w:type="dxa"/>
          </w:tcPr>
          <w:p w:rsidR="00AE6739" w:rsidRDefault="00AE6739" w:rsidP="00AE6739">
            <w:pPr>
              <w:jc w:val="center"/>
            </w:pPr>
            <w:r>
              <w:t>220В 50/60Гц</w:t>
            </w:r>
          </w:p>
        </w:tc>
      </w:tr>
      <w:tr w:rsidR="00AE6739" w:rsidTr="00AE6739">
        <w:tc>
          <w:tcPr>
            <w:tcW w:w="2336" w:type="dxa"/>
          </w:tcPr>
          <w:p w:rsidR="00AE6739" w:rsidRDefault="00AE6739" w:rsidP="00AE6739">
            <w:r>
              <w:t>Размер ролика</w:t>
            </w:r>
          </w:p>
        </w:tc>
        <w:tc>
          <w:tcPr>
            <w:tcW w:w="2336" w:type="dxa"/>
          </w:tcPr>
          <w:p w:rsidR="00AE6739" w:rsidRDefault="00AE6739" w:rsidP="00AE6739">
            <w:pPr>
              <w:jc w:val="center"/>
            </w:pPr>
            <w:r>
              <w:t>23*Ф50ММ</w:t>
            </w:r>
          </w:p>
          <w:p w:rsidR="00AE6739" w:rsidRDefault="00AE6739" w:rsidP="00AE6739">
            <w:pPr>
              <w:jc w:val="center"/>
            </w:pPr>
            <w:r>
              <w:t>50* Ф50ММ</w:t>
            </w:r>
          </w:p>
        </w:tc>
        <w:tc>
          <w:tcPr>
            <w:tcW w:w="2336" w:type="dxa"/>
          </w:tcPr>
          <w:p w:rsidR="00AE6739" w:rsidRDefault="00AE6739" w:rsidP="00AE6739">
            <w:pPr>
              <w:jc w:val="center"/>
            </w:pPr>
            <w:r>
              <w:t>50*Ф50ММ</w:t>
            </w:r>
          </w:p>
          <w:p w:rsidR="00AE6739" w:rsidRDefault="00AE6739" w:rsidP="00AE6739">
            <w:pPr>
              <w:jc w:val="center"/>
            </w:pPr>
            <w:r>
              <w:t>100* Ф50ММ</w:t>
            </w:r>
          </w:p>
        </w:tc>
        <w:tc>
          <w:tcPr>
            <w:tcW w:w="2337" w:type="dxa"/>
          </w:tcPr>
          <w:p w:rsidR="00AE6739" w:rsidRDefault="00AE6739" w:rsidP="00AE6739">
            <w:pPr>
              <w:jc w:val="center"/>
            </w:pPr>
            <w:r>
              <w:t>100*Ф50ММ</w:t>
            </w:r>
          </w:p>
          <w:p w:rsidR="00AE6739" w:rsidRDefault="00AE6739" w:rsidP="00AE6739">
            <w:pPr>
              <w:jc w:val="center"/>
            </w:pPr>
            <w:r>
              <w:t>150* Ф50ММ</w:t>
            </w:r>
          </w:p>
        </w:tc>
      </w:tr>
      <w:tr w:rsidR="00AE6739" w:rsidTr="00AE6739">
        <w:tc>
          <w:tcPr>
            <w:tcW w:w="2336" w:type="dxa"/>
          </w:tcPr>
          <w:p w:rsidR="00AE6739" w:rsidRDefault="00AE6739" w:rsidP="00AE6739">
            <w:r>
              <w:t>Скорость</w:t>
            </w:r>
          </w:p>
        </w:tc>
        <w:tc>
          <w:tcPr>
            <w:tcW w:w="2336" w:type="dxa"/>
          </w:tcPr>
          <w:p w:rsidR="00AE6739" w:rsidRDefault="00AE6739" w:rsidP="00AE6739">
            <w:pPr>
              <w:jc w:val="center"/>
            </w:pPr>
            <w:r>
              <w:t>0-20м/мин</w:t>
            </w:r>
          </w:p>
        </w:tc>
        <w:tc>
          <w:tcPr>
            <w:tcW w:w="2336" w:type="dxa"/>
          </w:tcPr>
          <w:p w:rsidR="00AE6739" w:rsidRDefault="00AE6739" w:rsidP="00AE6739">
            <w:pPr>
              <w:jc w:val="center"/>
            </w:pPr>
            <w:r>
              <w:t>0-18м/мин</w:t>
            </w:r>
          </w:p>
        </w:tc>
        <w:tc>
          <w:tcPr>
            <w:tcW w:w="2337" w:type="dxa"/>
          </w:tcPr>
          <w:p w:rsidR="00AE6739" w:rsidRDefault="00AE6739" w:rsidP="00AE6739">
            <w:pPr>
              <w:jc w:val="center"/>
            </w:pPr>
            <w:r>
              <w:t>0-18м/мин</w:t>
            </w:r>
          </w:p>
        </w:tc>
      </w:tr>
      <w:tr w:rsidR="00AE6739" w:rsidTr="00AE6739">
        <w:tc>
          <w:tcPr>
            <w:tcW w:w="2336" w:type="dxa"/>
          </w:tcPr>
          <w:p w:rsidR="00AE6739" w:rsidRPr="00AE6739" w:rsidRDefault="00AE6739" w:rsidP="00AE6739">
            <w:r>
              <w:t xml:space="preserve">Воздушный </w:t>
            </w:r>
            <w:r>
              <w:rPr>
                <w:lang w:val="en-US"/>
              </w:rPr>
              <w:t>ко</w:t>
            </w:r>
            <w:r>
              <w:t>мпрессор</w:t>
            </w:r>
          </w:p>
        </w:tc>
        <w:tc>
          <w:tcPr>
            <w:tcW w:w="2336" w:type="dxa"/>
          </w:tcPr>
          <w:p w:rsidR="00AE6739" w:rsidRDefault="00AE6739" w:rsidP="00AE6739">
            <w:pPr>
              <w:jc w:val="center"/>
            </w:pPr>
            <w:r>
              <w:t>4-8кг/см2</w:t>
            </w:r>
          </w:p>
        </w:tc>
        <w:tc>
          <w:tcPr>
            <w:tcW w:w="2336" w:type="dxa"/>
          </w:tcPr>
          <w:p w:rsidR="00AE6739" w:rsidRDefault="00AE6739" w:rsidP="00AE6739">
            <w:pPr>
              <w:jc w:val="center"/>
            </w:pPr>
            <w:r>
              <w:t>4-8кг/см2</w:t>
            </w:r>
          </w:p>
        </w:tc>
        <w:tc>
          <w:tcPr>
            <w:tcW w:w="2337" w:type="dxa"/>
          </w:tcPr>
          <w:p w:rsidR="00AE6739" w:rsidRDefault="00AE6739" w:rsidP="00AE6739">
            <w:pPr>
              <w:jc w:val="center"/>
            </w:pPr>
            <w:r>
              <w:t>4-8кг/см2</w:t>
            </w:r>
          </w:p>
        </w:tc>
      </w:tr>
      <w:tr w:rsidR="00AE6739" w:rsidTr="00AE6739">
        <w:tc>
          <w:tcPr>
            <w:tcW w:w="2336" w:type="dxa"/>
          </w:tcPr>
          <w:p w:rsidR="00AE6739" w:rsidRDefault="00AE6739" w:rsidP="00AE6739">
            <w:r>
              <w:t>Размеры упаковки</w:t>
            </w:r>
          </w:p>
        </w:tc>
        <w:tc>
          <w:tcPr>
            <w:tcW w:w="2336" w:type="dxa"/>
          </w:tcPr>
          <w:p w:rsidR="00AE6739" w:rsidRDefault="00AE6739" w:rsidP="00AE6739">
            <w:pPr>
              <w:jc w:val="center"/>
            </w:pPr>
            <w:r>
              <w:t>127см*60см*128см</w:t>
            </w:r>
          </w:p>
        </w:tc>
        <w:tc>
          <w:tcPr>
            <w:tcW w:w="2336" w:type="dxa"/>
          </w:tcPr>
          <w:p w:rsidR="00AE6739" w:rsidRDefault="00AE6739" w:rsidP="00AE6739">
            <w:pPr>
              <w:jc w:val="center"/>
            </w:pPr>
            <w:r>
              <w:t>127см*60см*128см</w:t>
            </w:r>
          </w:p>
        </w:tc>
        <w:tc>
          <w:tcPr>
            <w:tcW w:w="2337" w:type="dxa"/>
          </w:tcPr>
          <w:p w:rsidR="00AE6739" w:rsidRDefault="00AE6739" w:rsidP="00AE6739">
            <w:pPr>
              <w:jc w:val="center"/>
            </w:pPr>
            <w:r>
              <w:t>127см*60см*128см</w:t>
            </w:r>
          </w:p>
        </w:tc>
      </w:tr>
      <w:tr w:rsidR="00AE6739" w:rsidTr="00AE6739">
        <w:trPr>
          <w:trHeight w:val="70"/>
        </w:trPr>
        <w:tc>
          <w:tcPr>
            <w:tcW w:w="2336" w:type="dxa"/>
          </w:tcPr>
          <w:p w:rsidR="00AE6739" w:rsidRDefault="00AE6739" w:rsidP="00AE6739">
            <w:r>
              <w:t>Вес нетто</w:t>
            </w:r>
          </w:p>
        </w:tc>
        <w:tc>
          <w:tcPr>
            <w:tcW w:w="2336" w:type="dxa"/>
          </w:tcPr>
          <w:p w:rsidR="00AE6739" w:rsidRDefault="00AE6739" w:rsidP="00AE6739">
            <w:pPr>
              <w:jc w:val="center"/>
            </w:pPr>
            <w:r>
              <w:t>140кг</w:t>
            </w:r>
          </w:p>
        </w:tc>
        <w:tc>
          <w:tcPr>
            <w:tcW w:w="2336" w:type="dxa"/>
          </w:tcPr>
          <w:p w:rsidR="00AE6739" w:rsidRDefault="00AE6739" w:rsidP="00AE6739">
            <w:pPr>
              <w:jc w:val="center"/>
            </w:pPr>
            <w:r>
              <w:t>155кг</w:t>
            </w:r>
          </w:p>
        </w:tc>
        <w:tc>
          <w:tcPr>
            <w:tcW w:w="2337" w:type="dxa"/>
          </w:tcPr>
          <w:p w:rsidR="00AE6739" w:rsidRDefault="00AE6739" w:rsidP="00AE6739">
            <w:pPr>
              <w:jc w:val="center"/>
            </w:pPr>
            <w:r>
              <w:t>170кг</w:t>
            </w:r>
          </w:p>
        </w:tc>
      </w:tr>
    </w:tbl>
    <w:p w:rsidR="009247EA" w:rsidRDefault="009247EA">
      <w:pPr>
        <w:rPr>
          <w:lang w:val="en-US"/>
        </w:rPr>
      </w:pPr>
    </w:p>
    <w:p w:rsidR="00835EB3" w:rsidRPr="0010253D" w:rsidRDefault="00C55C48">
      <w:pPr>
        <w:rPr>
          <w:b/>
        </w:rPr>
      </w:pPr>
      <w:r w:rsidRPr="0010253D">
        <w:rPr>
          <w:b/>
        </w:rPr>
        <w:t>2. Основной принцип работы.</w:t>
      </w:r>
    </w:p>
    <w:p w:rsidR="00C55C48" w:rsidRDefault="00C55C48">
      <w:r>
        <w:rPr>
          <w:rFonts w:ascii="Arial" w:hAnsi="Arial" w:cs="Arial"/>
          <w:noProof/>
          <w:sz w:val="20"/>
          <w:szCs w:val="20"/>
          <w:lang w:eastAsia="ru-RU"/>
        </w:rPr>
        <w:drawing>
          <wp:inline distT="0" distB="0" distL="0" distR="0">
            <wp:extent cx="5248275" cy="2533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2533650"/>
                    </a:xfrm>
                    <a:prstGeom prst="rect">
                      <a:avLst/>
                    </a:prstGeom>
                    <a:noFill/>
                    <a:ln>
                      <a:noFill/>
                    </a:ln>
                  </pic:spPr>
                </pic:pic>
              </a:graphicData>
            </a:graphic>
          </wp:inline>
        </w:drawing>
      </w:r>
    </w:p>
    <w:p w:rsidR="00C55C48" w:rsidRDefault="00C55C48" w:rsidP="00C55C48">
      <w:pPr>
        <w:pStyle w:val="a4"/>
        <w:numPr>
          <w:ilvl w:val="0"/>
          <w:numId w:val="1"/>
        </w:numPr>
      </w:pPr>
      <w:r>
        <w:t>Генератор.</w:t>
      </w:r>
    </w:p>
    <w:p w:rsidR="00C55C48" w:rsidRDefault="00C55C48" w:rsidP="00C55C48">
      <w:pPr>
        <w:pStyle w:val="a4"/>
        <w:numPr>
          <w:ilvl w:val="0"/>
          <w:numId w:val="1"/>
        </w:numPr>
      </w:pPr>
      <w:r>
        <w:t>Керамические кольца.</w:t>
      </w:r>
    </w:p>
    <w:p w:rsidR="00C55C48" w:rsidRDefault="00C55C48" w:rsidP="00C55C48">
      <w:pPr>
        <w:pStyle w:val="a4"/>
        <w:numPr>
          <w:ilvl w:val="0"/>
          <w:numId w:val="1"/>
        </w:numPr>
      </w:pPr>
      <w:r>
        <w:t>Рычаг регулировки амплитуды.</w:t>
      </w:r>
    </w:p>
    <w:p w:rsidR="00C55C48" w:rsidRDefault="00C55C48" w:rsidP="00C55C48">
      <w:pPr>
        <w:pStyle w:val="a4"/>
        <w:numPr>
          <w:ilvl w:val="0"/>
          <w:numId w:val="1"/>
        </w:numPr>
      </w:pPr>
      <w:r>
        <w:t>Ролик.</w:t>
      </w:r>
    </w:p>
    <w:p w:rsidR="00C55C48" w:rsidRDefault="00C55C48" w:rsidP="00C55C48">
      <w:pPr>
        <w:pStyle w:val="a4"/>
        <w:numPr>
          <w:ilvl w:val="0"/>
          <w:numId w:val="1"/>
        </w:numPr>
      </w:pPr>
      <w:r>
        <w:t>Верхний мотор.</w:t>
      </w:r>
    </w:p>
    <w:p w:rsidR="00C55C48" w:rsidRDefault="00C55C48" w:rsidP="00C55C48">
      <w:pPr>
        <w:pStyle w:val="a4"/>
        <w:numPr>
          <w:ilvl w:val="0"/>
          <w:numId w:val="1"/>
        </w:numPr>
      </w:pPr>
      <w:r>
        <w:t>Устройство управления ролика.</w:t>
      </w:r>
    </w:p>
    <w:p w:rsidR="00C55C48" w:rsidRDefault="00C55C48" w:rsidP="00C55C48">
      <w:pPr>
        <w:pStyle w:val="a4"/>
        <w:numPr>
          <w:ilvl w:val="0"/>
          <w:numId w:val="1"/>
        </w:numPr>
      </w:pPr>
      <w:r>
        <w:t>Устройство управления прижимного ролика(колеса).</w:t>
      </w:r>
    </w:p>
    <w:p w:rsidR="00C55C48" w:rsidRDefault="00C55C48" w:rsidP="00C55C48">
      <w:pPr>
        <w:pStyle w:val="a4"/>
        <w:numPr>
          <w:ilvl w:val="0"/>
          <w:numId w:val="1"/>
        </w:numPr>
      </w:pPr>
      <w:r>
        <w:t>Для прижатия ролика.</w:t>
      </w:r>
    </w:p>
    <w:p w:rsidR="00C55C48" w:rsidRDefault="00C55C48" w:rsidP="00C55C48">
      <w:pPr>
        <w:pStyle w:val="a4"/>
        <w:numPr>
          <w:ilvl w:val="0"/>
          <w:numId w:val="1"/>
        </w:numPr>
      </w:pPr>
      <w:r>
        <w:t>Устройство управления регулятора амплитуды.</w:t>
      </w:r>
    </w:p>
    <w:p w:rsidR="00C55C48" w:rsidRDefault="00C55C48" w:rsidP="00C55C48">
      <w:pPr>
        <w:pStyle w:val="a4"/>
        <w:numPr>
          <w:ilvl w:val="0"/>
          <w:numId w:val="1"/>
        </w:numPr>
      </w:pPr>
      <w:r>
        <w:t>Нижний мотор.</w:t>
      </w:r>
    </w:p>
    <w:p w:rsidR="0050348D" w:rsidRDefault="0050348D" w:rsidP="0050348D"/>
    <w:p w:rsidR="0050348D" w:rsidRDefault="0050348D" w:rsidP="0050348D"/>
    <w:p w:rsidR="0050348D" w:rsidRDefault="0050348D" w:rsidP="0050348D"/>
    <w:p w:rsidR="0050348D" w:rsidRDefault="0050348D" w:rsidP="0050348D"/>
    <w:p w:rsidR="0050348D" w:rsidRDefault="0050348D" w:rsidP="0050348D"/>
    <w:p w:rsidR="0050348D" w:rsidRDefault="0050348D" w:rsidP="0050348D">
      <w:r>
        <w:lastRenderedPageBreak/>
        <w:t xml:space="preserve">Как показано на рисунке, когда на ультразвуковой генератор подается ток 220 В, 50 Гц, генератор начинает работать. Если выходная частота повышается до 20 кГц, выходное напряжение ультразвукового генератора достигает 20 кГц. </w:t>
      </w:r>
    </w:p>
    <w:p w:rsidR="0050348D" w:rsidRDefault="0050348D" w:rsidP="0050348D">
      <w:r>
        <w:t xml:space="preserve">Этот ток проходит через </w:t>
      </w:r>
      <w:r w:rsidRPr="0050348D">
        <w:t>п</w:t>
      </w:r>
      <w:r>
        <w:t>реобразователь (переключатель), затем преобразователь превращает электрическую энергию в волну механических колебаний. Амплитуда механической вибрационной волны регулирует</w:t>
      </w:r>
      <w:r w:rsidR="001A2580">
        <w:t>ся рычагом изменения амплитуды. С</w:t>
      </w:r>
      <w:r>
        <w:t xml:space="preserve"> помощью рычага регулировки амплитуды выводится 20 кГц вибрационной волны.</w:t>
      </w:r>
    </w:p>
    <w:p w:rsidR="0050348D" w:rsidRDefault="0050348D" w:rsidP="0050348D"/>
    <w:p w:rsidR="001D59F7" w:rsidRDefault="0050348D" w:rsidP="0050348D">
      <w:r>
        <w:t>Когда между рисунком</w:t>
      </w:r>
      <w:r w:rsidR="001A2580">
        <w:t xml:space="preserve"> (шаблоном)</w:t>
      </w:r>
      <w:r>
        <w:t xml:space="preserve"> и волной вибрации находится ткань </w:t>
      </w:r>
      <w:r w:rsidR="001A2580" w:rsidRPr="001A2580">
        <w:t xml:space="preserve">трикотажное </w:t>
      </w:r>
      <w:r w:rsidR="001A2580">
        <w:t>полотно, выпуклая часть ролика с рисунком</w:t>
      </w:r>
      <w:r>
        <w:t xml:space="preserve"> будет воспринимать колебательную волну с частотой 20 кГц. Он разрезает ткань, расплавляет ее и выбивает ткань. В то же время вогнутая часть колеса шаблона не выдерживает давления. То есть </w:t>
      </w:r>
      <w:r w:rsidR="001A2580">
        <w:t>нижняя часть ролика</w:t>
      </w:r>
      <w:r>
        <w:t xml:space="preserve"> не может </w:t>
      </w:r>
      <w:r w:rsidR="001A2580">
        <w:t>взять на себя</w:t>
      </w:r>
      <w:r>
        <w:t xml:space="preserve"> волну вибрации 20 кГц, и </w:t>
      </w:r>
      <w:r w:rsidR="001A2580">
        <w:t>ткань, которая проходит под этой частью не меняется</w:t>
      </w:r>
      <w:r>
        <w:t>. Таким образом, когда ткань проходит через выпуклую</w:t>
      </w:r>
      <w:r w:rsidR="001A2580">
        <w:t xml:space="preserve"> </w:t>
      </w:r>
      <w:r>
        <w:t xml:space="preserve">поверхность </w:t>
      </w:r>
      <w:r w:rsidR="001A2580">
        <w:t>ролика с рисунком</w:t>
      </w:r>
      <w:r>
        <w:t>, могут быть сформированы</w:t>
      </w:r>
      <w:r w:rsidR="001A2580">
        <w:t xml:space="preserve"> различные образцы</w:t>
      </w:r>
      <w:r w:rsidR="001D59F7">
        <w:t xml:space="preserve"> рисунка</w:t>
      </w:r>
    </w:p>
    <w:p w:rsidR="001D59F7" w:rsidRDefault="001D59F7" w:rsidP="0050348D"/>
    <w:p w:rsidR="0010253D" w:rsidRPr="0010253D" w:rsidRDefault="0010253D" w:rsidP="0050348D">
      <w:pPr>
        <w:rPr>
          <w:b/>
        </w:rPr>
      </w:pPr>
      <w:r w:rsidRPr="0010253D">
        <w:rPr>
          <w:b/>
        </w:rPr>
        <w:t>3.СТРУКТУРА</w:t>
      </w:r>
    </w:p>
    <w:p w:rsidR="001D59F7" w:rsidRDefault="001D59F7" w:rsidP="0050348D"/>
    <w:p w:rsidR="001D59F7" w:rsidRDefault="0010253D" w:rsidP="0050348D">
      <w:r>
        <w:rPr>
          <w:rFonts w:ascii="Arial" w:hAnsi="Arial" w:cs="Arial"/>
          <w:noProof/>
          <w:sz w:val="20"/>
          <w:szCs w:val="20"/>
          <w:lang w:eastAsia="ru-RU"/>
        </w:rPr>
        <w:drawing>
          <wp:inline distT="0" distB="0" distL="0" distR="0">
            <wp:extent cx="5286375" cy="3581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581400"/>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0253D" w:rsidTr="002F0954">
        <w:tc>
          <w:tcPr>
            <w:tcW w:w="4672" w:type="dxa"/>
          </w:tcPr>
          <w:p w:rsidR="0010253D" w:rsidRPr="005B10A0" w:rsidRDefault="0010253D" w:rsidP="0010253D">
            <w:r>
              <w:t>1.</w:t>
            </w:r>
            <w:r w:rsidR="005B10A0" w:rsidRPr="005B10A0">
              <w:t>Р</w:t>
            </w:r>
            <w:r w:rsidR="005B10A0">
              <w:t>укоятка</w:t>
            </w:r>
            <w:r w:rsidR="005B10A0" w:rsidRPr="005B10A0">
              <w:t xml:space="preserve"> пр</w:t>
            </w:r>
            <w:r w:rsidR="005B10A0">
              <w:t>ижимного ролика(вала)</w:t>
            </w:r>
          </w:p>
          <w:p w:rsidR="0010253D" w:rsidRDefault="0010253D" w:rsidP="0050348D">
            <w:r>
              <w:t>2.</w:t>
            </w:r>
            <w:r w:rsidR="005B10A0">
              <w:t>Прижимной ролик(вал)</w:t>
            </w:r>
          </w:p>
          <w:p w:rsidR="0010253D" w:rsidRDefault="0010253D" w:rsidP="0050348D">
            <w:r>
              <w:t>3.</w:t>
            </w:r>
            <w:r w:rsidR="005B10A0">
              <w:t>Верхний прижимной ролик</w:t>
            </w:r>
          </w:p>
          <w:p w:rsidR="0010253D" w:rsidRDefault="0010253D" w:rsidP="0050348D">
            <w:r>
              <w:t>4.</w:t>
            </w:r>
            <w:r w:rsidR="005B10A0">
              <w:t>Генератор</w:t>
            </w:r>
          </w:p>
          <w:p w:rsidR="0010253D" w:rsidRDefault="0010253D" w:rsidP="0050348D">
            <w:r>
              <w:t>5</w:t>
            </w:r>
            <w:r w:rsidR="005B10A0">
              <w:t>.Верхний мотор</w:t>
            </w:r>
          </w:p>
          <w:p w:rsidR="0010253D" w:rsidRDefault="0010253D" w:rsidP="0050348D"/>
        </w:tc>
        <w:tc>
          <w:tcPr>
            <w:tcW w:w="4673" w:type="dxa"/>
          </w:tcPr>
          <w:p w:rsidR="0010253D" w:rsidRDefault="0010253D" w:rsidP="0050348D">
            <w:r>
              <w:t>6.</w:t>
            </w:r>
            <w:r w:rsidR="005B10A0">
              <w:t>Нижний мотор</w:t>
            </w:r>
          </w:p>
          <w:p w:rsidR="0010253D" w:rsidRDefault="0010253D" w:rsidP="0050348D">
            <w:r>
              <w:t>7.</w:t>
            </w:r>
            <w:r w:rsidR="005B10A0">
              <w:t>Голова машины</w:t>
            </w:r>
          </w:p>
          <w:p w:rsidR="0010253D" w:rsidRDefault="0010253D" w:rsidP="0050348D">
            <w:r>
              <w:t>8.</w:t>
            </w:r>
            <w:r w:rsidR="005B10A0">
              <w:t>Ролик</w:t>
            </w:r>
          </w:p>
          <w:p w:rsidR="0010253D" w:rsidRDefault="0010253D" w:rsidP="0050348D">
            <w:r>
              <w:t>9.</w:t>
            </w:r>
            <w:r w:rsidR="005B10A0">
              <w:t xml:space="preserve"> Рычаг изменения амплитуды</w:t>
            </w:r>
          </w:p>
          <w:p w:rsidR="00705707" w:rsidRPr="00705707" w:rsidRDefault="00705707" w:rsidP="0050348D">
            <w:r>
              <w:rPr>
                <w:lang w:val="en-US"/>
              </w:rPr>
              <w:t>10.</w:t>
            </w:r>
            <w:r>
              <w:t xml:space="preserve"> Блок  ультразвука</w:t>
            </w:r>
          </w:p>
          <w:p w:rsidR="0010253D" w:rsidRDefault="0010253D" w:rsidP="0050348D">
            <w:r>
              <w:t>1</w:t>
            </w:r>
            <w:r w:rsidR="00705707">
              <w:rPr>
                <w:lang w:val="en-US"/>
              </w:rPr>
              <w:t>1</w:t>
            </w:r>
            <w:r>
              <w:t>.</w:t>
            </w:r>
            <w:r w:rsidR="005B10A0">
              <w:t>Станина</w:t>
            </w:r>
          </w:p>
          <w:p w:rsidR="0010253D" w:rsidRDefault="0010253D" w:rsidP="0050348D"/>
        </w:tc>
      </w:tr>
    </w:tbl>
    <w:p w:rsidR="0010253D" w:rsidRDefault="0010253D" w:rsidP="0050348D"/>
    <w:p w:rsidR="0010253D" w:rsidRDefault="0010253D" w:rsidP="0050348D"/>
    <w:p w:rsidR="002F0954" w:rsidRPr="00415902" w:rsidRDefault="002F0954" w:rsidP="002F0954">
      <w:pPr>
        <w:rPr>
          <w:b/>
          <w:lang w:val="en-US"/>
        </w:rPr>
      </w:pPr>
      <w:r w:rsidRPr="00415902">
        <w:rPr>
          <w:b/>
        </w:rPr>
        <w:t>4. Установка и наладка</w:t>
      </w:r>
    </w:p>
    <w:p w:rsidR="002F0954" w:rsidRDefault="002F0954" w:rsidP="002F0954">
      <w:r>
        <w:t>Основные элементы машины уже собраны до того, как машина будет доставлена ​​клиенту.</w:t>
      </w:r>
    </w:p>
    <w:p w:rsidR="002F0954" w:rsidRDefault="002F0954" w:rsidP="002F0954">
      <w:r>
        <w:t xml:space="preserve"> Что нужно сделать клиенту:</w:t>
      </w:r>
    </w:p>
    <w:p w:rsidR="002F0954" w:rsidRDefault="002F0954" w:rsidP="002F0954">
      <w:r>
        <w:t>(1) Установить ролик</w:t>
      </w:r>
    </w:p>
    <w:p w:rsidR="002F0954" w:rsidRDefault="002F0954" w:rsidP="002F0954">
      <w:r>
        <w:t xml:space="preserve"> (2) Установите подставку для тонкой пленки, если Вы хотите получить кружево.</w:t>
      </w:r>
    </w:p>
    <w:p w:rsidR="002F0954" w:rsidRDefault="002F0954" w:rsidP="002F0954">
      <w:r>
        <w:t xml:space="preserve">(3) Подключите воздушный компрессор и </w:t>
      </w:r>
      <w:r w:rsidR="00037730">
        <w:t>регулируйте давление</w:t>
      </w:r>
      <w:r>
        <w:t xml:space="preserve"> от 0,4 до 0,8 М</w:t>
      </w:r>
      <w:r w:rsidR="00037730">
        <w:t>п</w:t>
      </w:r>
      <w:r>
        <w:t>а</w:t>
      </w:r>
      <w:r w:rsidR="00037730">
        <w:t xml:space="preserve"> при помощи клапана</w:t>
      </w:r>
      <w:r>
        <w:t>. Если это модель CR-60B, ультразвуковой генератор должен быть установлен первым</w:t>
      </w:r>
    </w:p>
    <w:p w:rsidR="002F0954" w:rsidRDefault="002F0954" w:rsidP="002F0954">
      <w:r>
        <w:t>(4) Подключите блок управления двигателем</w:t>
      </w:r>
    </w:p>
    <w:p w:rsidR="002F0954" w:rsidRDefault="00037730" w:rsidP="002F0954">
      <w:r>
        <w:t xml:space="preserve"> </w:t>
      </w:r>
      <w:r w:rsidR="002F0954">
        <w:t>(5) Подключите три линии на задней панели генератора:</w:t>
      </w:r>
    </w:p>
    <w:p w:rsidR="002F0954" w:rsidRDefault="002F0954" w:rsidP="002F0954"/>
    <w:p w:rsidR="002F0954" w:rsidRDefault="002F0954" w:rsidP="00037730">
      <w:pPr>
        <w:pStyle w:val="a4"/>
        <w:numPr>
          <w:ilvl w:val="0"/>
          <w:numId w:val="2"/>
        </w:numPr>
      </w:pPr>
      <w:r>
        <w:t xml:space="preserve"> Вставьте выходную линию генератора в выходной разъем</w:t>
      </w:r>
    </w:p>
    <w:p w:rsidR="002F0954" w:rsidRDefault="002F0954" w:rsidP="00037730">
      <w:pPr>
        <w:pStyle w:val="a4"/>
        <w:numPr>
          <w:ilvl w:val="0"/>
          <w:numId w:val="2"/>
        </w:numPr>
      </w:pPr>
      <w:r>
        <w:t xml:space="preserve"> Вставьте линию управления двигателем в контрольную розетку.</w:t>
      </w:r>
    </w:p>
    <w:p w:rsidR="002F0954" w:rsidRDefault="002F0954" w:rsidP="00037730">
      <w:pPr>
        <w:pStyle w:val="a4"/>
        <w:numPr>
          <w:ilvl w:val="0"/>
          <w:numId w:val="2"/>
        </w:numPr>
      </w:pPr>
      <w:r>
        <w:t>Подключить линию электропитания к сети 220В</w:t>
      </w:r>
    </w:p>
    <w:p w:rsidR="002F0954" w:rsidRDefault="002F0954" w:rsidP="002F0954"/>
    <w:p w:rsidR="002F0954" w:rsidRDefault="002F0954" w:rsidP="002F0954">
      <w:r>
        <w:t xml:space="preserve">(6) Для обеспечения безопасности машина должна быть заземлена. Заземляющий </w:t>
      </w:r>
      <w:r w:rsidR="00037730">
        <w:t xml:space="preserve">вывод </w:t>
      </w:r>
      <w:r>
        <w:t>находится на раме машины и имеет маркировку</w:t>
      </w:r>
    </w:p>
    <w:p w:rsidR="002F0954" w:rsidRDefault="002F0954" w:rsidP="002F0954">
      <w:r>
        <w:t xml:space="preserve">4.1.Установка и </w:t>
      </w:r>
      <w:r w:rsidR="00037730">
        <w:t>на</w:t>
      </w:r>
      <w:r>
        <w:t>ладка ролика</w:t>
      </w:r>
    </w:p>
    <w:p w:rsidR="002F0954" w:rsidRDefault="002F0954" w:rsidP="002F0954"/>
    <w:p w:rsidR="002F0954" w:rsidRDefault="002F0954" w:rsidP="002F0954">
      <w:r>
        <w:t xml:space="preserve">При установке ролика подставка ролика должна находиться в поднятом положении. Поверните ролик и сделайте так, чтобы штифт ролика </w:t>
      </w:r>
      <w:r w:rsidR="00037730" w:rsidRPr="00037730">
        <w:t>в</w:t>
      </w:r>
      <w:r w:rsidR="00037730">
        <w:t>ошел в</w:t>
      </w:r>
      <w:r>
        <w:t xml:space="preserve"> его отверстие. </w:t>
      </w:r>
      <w:r w:rsidR="00B92EA2">
        <w:t>В д</w:t>
      </w:r>
      <w:r>
        <w:t>ругой конец</w:t>
      </w:r>
    </w:p>
    <w:p w:rsidR="002F0954" w:rsidRDefault="00522BCD" w:rsidP="002F0954">
      <w:r>
        <w:t xml:space="preserve">ролика вставьте подшипник </w:t>
      </w:r>
      <w:r w:rsidR="002F0954">
        <w:t>колодки. Затем установите колодку и затяните фиксированный винт. Поверните колесо и проверьте, нормально ли вращается ролик</w:t>
      </w:r>
    </w:p>
    <w:p w:rsidR="002F0954" w:rsidRDefault="005E5C8B" w:rsidP="002F0954">
      <w:r w:rsidRPr="005E5C8B">
        <w:t>П</w:t>
      </w:r>
      <w:r>
        <w:t>ри помощи ручного</w:t>
      </w:r>
      <w:r w:rsidR="002F0954">
        <w:t xml:space="preserve"> клапан</w:t>
      </w:r>
      <w:r>
        <w:t>а</w:t>
      </w:r>
      <w:r w:rsidR="002F0954">
        <w:t xml:space="preserve"> </w:t>
      </w:r>
      <w:r>
        <w:t>опустите подставку для шаблона.</w:t>
      </w:r>
      <w:r w:rsidR="002F0954">
        <w:t xml:space="preserve"> Проверьте, </w:t>
      </w:r>
      <w:r>
        <w:t xml:space="preserve">касается ли ролик платформы изменения амплитуды. Отрегулируйте </w:t>
      </w:r>
      <w:r w:rsidR="002F0954">
        <w:t xml:space="preserve">выпрямляющий механизм на левой колодке ролика и убедитесь, что ролик </w:t>
      </w:r>
      <w:r>
        <w:t xml:space="preserve">касается </w:t>
      </w:r>
      <w:r w:rsidR="002F0954">
        <w:t xml:space="preserve">к платформе изменения амплитуды. Затем закрепите винт </w:t>
      </w:r>
      <w:r>
        <w:t xml:space="preserve">выпрямляющего </w:t>
      </w:r>
      <w:r w:rsidR="002F0954">
        <w:t>механизма</w:t>
      </w:r>
    </w:p>
    <w:p w:rsidR="00BB3571" w:rsidRDefault="005E5C8B" w:rsidP="002F0954">
      <w:r>
        <w:t xml:space="preserve">Давление </w:t>
      </w:r>
      <w:r w:rsidR="002F0954">
        <w:t xml:space="preserve">ролика </w:t>
      </w:r>
      <w:r>
        <w:t>регулируется</w:t>
      </w:r>
      <w:r w:rsidR="002F0954">
        <w:t xml:space="preserve"> в соответствии с толщиной ткани. Обычно </w:t>
      </w:r>
      <w:r>
        <w:t>сильное</w:t>
      </w:r>
      <w:r w:rsidR="002F0954">
        <w:t xml:space="preserve"> давление необходимо для </w:t>
      </w:r>
      <w:r w:rsidR="00BB3571">
        <w:t>ткани из химических волокон.</w:t>
      </w:r>
    </w:p>
    <w:p w:rsidR="002F0954" w:rsidRDefault="00BB3571" w:rsidP="002F0954">
      <w:r>
        <w:t>Слишком сильный прижим ролика</w:t>
      </w:r>
      <w:r w:rsidR="002F0954">
        <w:t xml:space="preserve"> может привести к легкому износу шаблона и рабочей </w:t>
      </w:r>
      <w:r>
        <w:t>поверхности головы машины</w:t>
      </w:r>
      <w:r w:rsidR="002F0954">
        <w:t xml:space="preserve">. </w:t>
      </w:r>
      <w:r>
        <w:t>Увеличивайте давление(прижим) ролика при помощи рычага</w:t>
      </w:r>
      <w:r w:rsidR="00BC51FF">
        <w:t xml:space="preserve"> до тех пор</w:t>
      </w:r>
      <w:r w:rsidR="002F0954">
        <w:t>, пока на ткани не появятся</w:t>
      </w:r>
      <w:r>
        <w:t xml:space="preserve"> правильные и</w:t>
      </w:r>
      <w:r w:rsidR="002F0954">
        <w:t xml:space="preserve"> </w:t>
      </w:r>
      <w:r>
        <w:t>четкие</w:t>
      </w:r>
      <w:r w:rsidR="002F0954">
        <w:t xml:space="preserve"> рисунки</w:t>
      </w:r>
    </w:p>
    <w:p w:rsidR="002F0954" w:rsidRPr="001E0FB5" w:rsidRDefault="001E0FB5" w:rsidP="002F0954">
      <w:pPr>
        <w:rPr>
          <w:rFonts w:cstheme="minorHAnsi"/>
        </w:rPr>
      </w:pPr>
      <w:r w:rsidRPr="001E0FB5">
        <w:rPr>
          <w:rFonts w:cstheme="minorHAnsi"/>
        </w:rPr>
        <w:t>Укладка ткани</w:t>
      </w:r>
    </w:p>
    <w:p w:rsidR="00BC51FF" w:rsidRDefault="002F0954" w:rsidP="002F0954">
      <w:r>
        <w:t xml:space="preserve">1. Пропустите ткань, подлежащую обработке, через </w:t>
      </w:r>
      <w:r w:rsidR="00BC51FF">
        <w:t>ролик и прижимное колесо (ролик, вал).</w:t>
      </w:r>
    </w:p>
    <w:p w:rsidR="00BC51FF" w:rsidRDefault="002F0954" w:rsidP="002F0954">
      <w:r>
        <w:t>2. Опустите прижимное</w:t>
      </w:r>
      <w:r w:rsidR="00BC51FF">
        <w:t xml:space="preserve"> колесо и шаблон (ролик с рисунком)</w:t>
      </w:r>
      <w:r w:rsidR="00FA6E84">
        <w:t>, чтобы прижать ткань</w:t>
      </w:r>
      <w:r w:rsidR="00BC51FF">
        <w:t>.</w:t>
      </w:r>
    </w:p>
    <w:p w:rsidR="002F0954" w:rsidRDefault="002F0954" w:rsidP="002F0954">
      <w:r>
        <w:t>4.2.Установить стенд</w:t>
      </w:r>
      <w:r w:rsidR="00FA6E84">
        <w:t xml:space="preserve"> (подставку)</w:t>
      </w:r>
      <w:r>
        <w:t xml:space="preserve"> с пленкой</w:t>
      </w:r>
    </w:p>
    <w:p w:rsidR="001D59F7" w:rsidRDefault="002F0954" w:rsidP="002F0954">
      <w:r w:rsidRPr="00FA6E84">
        <w:rPr>
          <w:rFonts w:cstheme="minorHAnsi"/>
        </w:rPr>
        <w:lastRenderedPageBreak/>
        <w:t>Установите</w:t>
      </w:r>
      <w:r w:rsidRPr="00FA6E84">
        <w:rPr>
          <w:rFonts w:asciiTheme="majorHAnsi" w:hAnsiTheme="majorHAnsi" w:cstheme="majorHAnsi"/>
        </w:rPr>
        <w:t xml:space="preserve"> </w:t>
      </w:r>
      <w:r>
        <w:t>тонкую пленочную или бумажную лен</w:t>
      </w:r>
      <w:r w:rsidR="00FA6E84">
        <w:t xml:space="preserve">ту на середину стойки диска и затяните винт </w:t>
      </w:r>
      <w:r>
        <w:t>так, чтобы тонкая пленочная или бумажная лента вращалась свободно</w:t>
      </w:r>
      <w:r w:rsidR="00FA6E84">
        <w:t>.</w:t>
      </w:r>
    </w:p>
    <w:p w:rsidR="007D4F45" w:rsidRPr="00415902" w:rsidRDefault="007D4F45" w:rsidP="007D4F45">
      <w:pPr>
        <w:rPr>
          <w:b/>
        </w:rPr>
      </w:pPr>
      <w:r w:rsidRPr="00415902">
        <w:rPr>
          <w:b/>
        </w:rPr>
        <w:t>5. Работа с машиной</w:t>
      </w:r>
    </w:p>
    <w:p w:rsidR="007D4F45" w:rsidRDefault="007D4F45" w:rsidP="007D4F45"/>
    <w:p w:rsidR="007D4F45" w:rsidRDefault="007D4F45" w:rsidP="007D4F45">
      <w:r>
        <w:t>(1) Включите электропитание, включите выключатель электропитания, подключите источник газа и нажмите кнопку «Тест». Если на дисплее амперметра отображается около 1,2 А, а ультразвук в норме, это означает, что ультразвуковая система в норме.</w:t>
      </w:r>
    </w:p>
    <w:p w:rsidR="007D4F45" w:rsidRDefault="007D4F45" w:rsidP="007D4F45">
      <w:r>
        <w:t xml:space="preserve">(2) Нажмите на подножку панели управления. В это время верхнее прижимное колесо и ролик должны находиться в состоянии подъема. Проверьте, </w:t>
      </w:r>
      <w:r w:rsidR="0074564E">
        <w:t>вращаются ли ролик и нижнее прижимное колесо(вал) при помощи рычага изменения амплитуды.</w:t>
      </w:r>
    </w:p>
    <w:p w:rsidR="007D4F45" w:rsidRDefault="0074564E" w:rsidP="007D4F45">
      <w:r>
        <w:t>Проверьте регулируется ли скорость при помощи кнопки(ручки) управления скоростью вращения ролика.</w:t>
      </w:r>
      <w:r w:rsidR="007D4F45">
        <w:t xml:space="preserve"> Если это так, это означает, что система </w:t>
      </w:r>
      <w:r w:rsidRPr="0074564E">
        <w:t>у</w:t>
      </w:r>
      <w:r>
        <w:t>правления</w:t>
      </w:r>
      <w:r w:rsidR="007D4F45">
        <w:t xml:space="preserve"> работает нормально</w:t>
      </w:r>
    </w:p>
    <w:p w:rsidR="007D4F45" w:rsidRDefault="007D4F45" w:rsidP="007D4F45">
      <w:r>
        <w:t xml:space="preserve">(3) Поместите ткань между шаблонной формой </w:t>
      </w:r>
      <w:r w:rsidR="0074564E">
        <w:t xml:space="preserve">(ролик с рисунком) </w:t>
      </w:r>
      <w:r>
        <w:t>и прижимным колесом (печатная бумажная лента или пленка в зависимости от необходимости), прижмите шаблонную форму</w:t>
      </w:r>
      <w:r w:rsidR="0074564E">
        <w:t xml:space="preserve"> (ролик с рисунком)</w:t>
      </w:r>
      <w:r>
        <w:t xml:space="preserve"> и прижимн</w:t>
      </w:r>
      <w:r w:rsidR="0074564E">
        <w:t>ое колесо(вал)</w:t>
      </w:r>
      <w:r>
        <w:t>.</w:t>
      </w:r>
    </w:p>
    <w:p w:rsidR="007D4F45" w:rsidRDefault="007D4F45" w:rsidP="007D4F45">
      <w:r>
        <w:t>(4) Снова нажмите педаль управления, чтобы начать работу</w:t>
      </w:r>
    </w:p>
    <w:p w:rsidR="007D4F45" w:rsidRDefault="007D4F45" w:rsidP="007D4F45">
      <w:r>
        <w:t xml:space="preserve">(5) </w:t>
      </w:r>
      <w:proofErr w:type="gramStart"/>
      <w:r>
        <w:t>В</w:t>
      </w:r>
      <w:proofErr w:type="gramEnd"/>
      <w:r>
        <w:t xml:space="preserve"> течение периода эксплуатации большое внимание должно быть </w:t>
      </w:r>
      <w:r w:rsidR="0074564E">
        <w:t>всем вышеуказанным процедурам</w:t>
      </w:r>
      <w:r>
        <w:t>.</w:t>
      </w:r>
    </w:p>
    <w:p w:rsidR="0074564E" w:rsidRDefault="0074564E" w:rsidP="007D4F45"/>
    <w:p w:rsidR="007D4F45" w:rsidRPr="00415902" w:rsidRDefault="007D4F45" w:rsidP="007D4F45">
      <w:pPr>
        <w:rPr>
          <w:b/>
        </w:rPr>
      </w:pPr>
      <w:r w:rsidRPr="00415902">
        <w:rPr>
          <w:b/>
        </w:rPr>
        <w:t>6. Техническое обслуживание и примечания</w:t>
      </w:r>
    </w:p>
    <w:p w:rsidR="007D4F45" w:rsidRDefault="007D4F45" w:rsidP="007D4F45">
      <w:r>
        <w:t>(1) Смажьте детали механического привода вовремя. Не допускается, чтобы кусок ткани и обрывки бумаги блокировали его.</w:t>
      </w:r>
    </w:p>
    <w:p w:rsidR="007D4F45" w:rsidRDefault="007D4F45" w:rsidP="007D4F45">
      <w:r>
        <w:t>(2) Не допускается попадание воды в генератор и чейнджер</w:t>
      </w:r>
      <w:r w:rsidR="007E5342">
        <w:t xml:space="preserve"> (регулятор)</w:t>
      </w:r>
      <w:r>
        <w:t>.</w:t>
      </w:r>
    </w:p>
    <w:p w:rsidR="007D4F45" w:rsidRDefault="007E1400" w:rsidP="007D4F45">
      <w:r>
        <w:t xml:space="preserve"> </w:t>
      </w:r>
      <w:r w:rsidR="007D4F45">
        <w:t>(3) Внутри ультразвукового ге</w:t>
      </w:r>
      <w:r>
        <w:t>нератора высокое напряжение. Нельзя находится рядом</w:t>
      </w:r>
      <w:r w:rsidR="007D4F45">
        <w:t xml:space="preserve"> с ним, чтобы избежать удара током</w:t>
      </w:r>
    </w:p>
    <w:p w:rsidR="007D4F45" w:rsidRDefault="007D4F45" w:rsidP="007D4F45">
      <w:r>
        <w:t>(4) Машина должна быть надежно заземлена</w:t>
      </w:r>
    </w:p>
    <w:p w:rsidR="007D4F45" w:rsidRDefault="007E1400" w:rsidP="007D4F45">
      <w:r>
        <w:t xml:space="preserve"> </w:t>
      </w:r>
      <w:r w:rsidR="007D4F45">
        <w:t>(5) Когда ультразвуковой генератор работает, не</w:t>
      </w:r>
      <w:r w:rsidR="00522BCD">
        <w:t>допустимо, чтобы выходной терми</w:t>
      </w:r>
      <w:r w:rsidR="007D4F45">
        <w:t>н</w:t>
      </w:r>
      <w:r w:rsidR="00522BCD">
        <w:t>ал</w:t>
      </w:r>
      <w:bookmarkStart w:id="0" w:name="_GoBack"/>
      <w:bookmarkEnd w:id="0"/>
      <w:r w:rsidR="007D4F45">
        <w:t xml:space="preserve"> был разомкнут</w:t>
      </w:r>
      <w:r>
        <w:t>.</w:t>
      </w:r>
    </w:p>
    <w:p w:rsidR="007D4F45" w:rsidRDefault="007D4F45" w:rsidP="007D4F45">
      <w:r>
        <w:t xml:space="preserve">(6) При работе, </w:t>
      </w:r>
      <w:r w:rsidR="007E1400">
        <w:t xml:space="preserve">если рабочее напряжение </w:t>
      </w:r>
      <w:r>
        <w:t>ультразвукового генератора слишком велик</w:t>
      </w:r>
      <w:r w:rsidR="007E1400">
        <w:t>о</w:t>
      </w:r>
      <w:r>
        <w:t xml:space="preserve"> </w:t>
      </w:r>
      <w:r w:rsidR="006361F6">
        <w:t>или недостаточный</w:t>
      </w:r>
      <w:r w:rsidR="007E1400">
        <w:t xml:space="preserve"> колебательный сигнал</w:t>
      </w:r>
      <w:r>
        <w:t xml:space="preserve"> (</w:t>
      </w:r>
      <w:r w:rsidR="006361F6">
        <w:t>не осуществляется</w:t>
      </w:r>
      <w:r>
        <w:t xml:space="preserve"> резание кромок и не</w:t>
      </w:r>
      <w:r w:rsidR="006361F6">
        <w:t xml:space="preserve"> проходит перфорация), эту машину</w:t>
      </w:r>
      <w:r>
        <w:t xml:space="preserve"> следует немедленно отключить. После устранения неисправности запустите ее снова.</w:t>
      </w:r>
    </w:p>
    <w:p w:rsidR="007D4F45" w:rsidRDefault="007D4F45" w:rsidP="007D4F45">
      <w:r>
        <w:t xml:space="preserve"> (7) Эта машина может непрерывно работать около 8 часов</w:t>
      </w:r>
    </w:p>
    <w:p w:rsidR="007D4F45" w:rsidRDefault="00C33BF5" w:rsidP="007D4F45">
      <w:r>
        <w:t xml:space="preserve"> </w:t>
      </w:r>
      <w:r w:rsidR="007D4F45">
        <w:t xml:space="preserve">(8) </w:t>
      </w:r>
      <w:r>
        <w:t>Нужно постоянно проводить техобслуживание машины</w:t>
      </w:r>
    </w:p>
    <w:p w:rsidR="007D4F45" w:rsidRDefault="00C33BF5" w:rsidP="007D4F45">
      <w:r>
        <w:t xml:space="preserve"> </w:t>
      </w:r>
      <w:r w:rsidR="007D4F45">
        <w:t xml:space="preserve">(9) </w:t>
      </w:r>
      <w:r>
        <w:t>Нужно аккуратно устанавливать ролик и следить за его работой</w:t>
      </w:r>
      <w:r w:rsidR="007D4F45">
        <w:t>, не протягивайте пальцы к ролику</w:t>
      </w:r>
      <w:r>
        <w:t>.</w:t>
      </w:r>
    </w:p>
    <w:p w:rsidR="00C55C48" w:rsidRDefault="007D4F45" w:rsidP="007D4F45">
      <w:r>
        <w:t>(10) Когда машина не используется шаблон</w:t>
      </w:r>
      <w:r w:rsidR="00C33BF5">
        <w:t xml:space="preserve"> (ролик с рисунком) формы и прижимное колесо нужно опустить</w:t>
      </w:r>
      <w:r w:rsidR="00901E50">
        <w:t xml:space="preserve"> </w:t>
      </w:r>
      <w:r w:rsidR="00C33BF5">
        <w:t xml:space="preserve">(ослабить), а </w:t>
      </w:r>
      <w:r>
        <w:t xml:space="preserve">источник питания </w:t>
      </w:r>
      <w:r w:rsidR="00901E50">
        <w:t>нужно отключить</w:t>
      </w:r>
      <w:r>
        <w:t>.</w:t>
      </w:r>
    </w:p>
    <w:p w:rsidR="006C0B36" w:rsidRDefault="006C0B36" w:rsidP="007D4F45"/>
    <w:p w:rsidR="006C0B36" w:rsidRDefault="006C0B36" w:rsidP="007D4F45"/>
    <w:p w:rsidR="006C0B36" w:rsidRPr="00415902" w:rsidRDefault="0044488D" w:rsidP="007D4F45">
      <w:pPr>
        <w:rPr>
          <w:b/>
        </w:rPr>
      </w:pPr>
      <w:r w:rsidRPr="00415902">
        <w:rPr>
          <w:b/>
        </w:rPr>
        <w:t>7. Технические проблемы и их решение.</w:t>
      </w:r>
    </w:p>
    <w:tbl>
      <w:tblPr>
        <w:tblStyle w:val="a3"/>
        <w:tblW w:w="0" w:type="auto"/>
        <w:tblLook w:val="04A0" w:firstRow="1" w:lastRow="0" w:firstColumn="1" w:lastColumn="0" w:noHBand="0" w:noVBand="1"/>
      </w:tblPr>
      <w:tblGrid>
        <w:gridCol w:w="562"/>
        <w:gridCol w:w="2977"/>
        <w:gridCol w:w="2977"/>
        <w:gridCol w:w="2829"/>
      </w:tblGrid>
      <w:tr w:rsidR="00420F3D" w:rsidTr="00820551">
        <w:tc>
          <w:tcPr>
            <w:tcW w:w="562" w:type="dxa"/>
          </w:tcPr>
          <w:p w:rsidR="00420F3D" w:rsidRPr="00705707" w:rsidRDefault="00420F3D" w:rsidP="007D4F45">
            <w:pPr>
              <w:rPr>
                <w:sz w:val="20"/>
                <w:szCs w:val="20"/>
              </w:rPr>
            </w:pPr>
          </w:p>
        </w:tc>
        <w:tc>
          <w:tcPr>
            <w:tcW w:w="2977" w:type="dxa"/>
          </w:tcPr>
          <w:p w:rsidR="00420F3D" w:rsidRPr="004B2C7C" w:rsidRDefault="00420F3D" w:rsidP="007D4F45">
            <w:pPr>
              <w:rPr>
                <w:sz w:val="20"/>
                <w:szCs w:val="20"/>
              </w:rPr>
            </w:pPr>
            <w:r w:rsidRPr="004B2C7C">
              <w:rPr>
                <w:sz w:val="20"/>
                <w:szCs w:val="20"/>
              </w:rPr>
              <w:t>Проблема</w:t>
            </w:r>
          </w:p>
        </w:tc>
        <w:tc>
          <w:tcPr>
            <w:tcW w:w="2977" w:type="dxa"/>
          </w:tcPr>
          <w:p w:rsidR="00420F3D" w:rsidRPr="004B2C7C" w:rsidRDefault="00420F3D" w:rsidP="007D4F45">
            <w:pPr>
              <w:rPr>
                <w:sz w:val="20"/>
                <w:szCs w:val="20"/>
              </w:rPr>
            </w:pPr>
            <w:r w:rsidRPr="004B2C7C">
              <w:rPr>
                <w:sz w:val="20"/>
                <w:szCs w:val="20"/>
              </w:rPr>
              <w:t>Причины</w:t>
            </w:r>
          </w:p>
        </w:tc>
        <w:tc>
          <w:tcPr>
            <w:tcW w:w="2829" w:type="dxa"/>
          </w:tcPr>
          <w:p w:rsidR="00420F3D" w:rsidRPr="004B2C7C" w:rsidRDefault="00420F3D" w:rsidP="007D4F45">
            <w:pPr>
              <w:rPr>
                <w:sz w:val="20"/>
                <w:szCs w:val="20"/>
                <w:lang w:val="en-US"/>
              </w:rPr>
            </w:pPr>
            <w:r w:rsidRPr="004B2C7C">
              <w:rPr>
                <w:sz w:val="20"/>
                <w:szCs w:val="20"/>
              </w:rPr>
              <w:t>Решение</w:t>
            </w:r>
          </w:p>
        </w:tc>
      </w:tr>
      <w:tr w:rsidR="00420F3D" w:rsidTr="00820551">
        <w:tc>
          <w:tcPr>
            <w:tcW w:w="562" w:type="dxa"/>
          </w:tcPr>
          <w:p w:rsidR="00420F3D" w:rsidRPr="004B2C7C" w:rsidRDefault="00420F3D" w:rsidP="007D4F45">
            <w:pPr>
              <w:rPr>
                <w:sz w:val="20"/>
                <w:szCs w:val="20"/>
                <w:lang w:val="en-US"/>
              </w:rPr>
            </w:pPr>
            <w:r w:rsidRPr="004B2C7C">
              <w:rPr>
                <w:sz w:val="20"/>
                <w:szCs w:val="20"/>
                <w:lang w:val="en-US"/>
              </w:rPr>
              <w:t>1</w:t>
            </w:r>
          </w:p>
        </w:tc>
        <w:tc>
          <w:tcPr>
            <w:tcW w:w="2977" w:type="dxa"/>
          </w:tcPr>
          <w:p w:rsidR="00420F3D" w:rsidRPr="004B2C7C" w:rsidRDefault="00420F3D" w:rsidP="00DF39EF">
            <w:pPr>
              <w:rPr>
                <w:sz w:val="20"/>
                <w:szCs w:val="20"/>
              </w:rPr>
            </w:pPr>
            <w:r w:rsidRPr="004B2C7C">
              <w:rPr>
                <w:sz w:val="20"/>
                <w:szCs w:val="20"/>
              </w:rPr>
              <w:t xml:space="preserve">Ткань не режется, но </w:t>
            </w:r>
            <w:r w:rsidR="00DF39EF" w:rsidRPr="004B2C7C">
              <w:rPr>
                <w:sz w:val="20"/>
                <w:szCs w:val="20"/>
              </w:rPr>
              <w:t>перфорация</w:t>
            </w:r>
            <w:r w:rsidR="005D0D5D" w:rsidRPr="004B2C7C">
              <w:rPr>
                <w:sz w:val="20"/>
                <w:szCs w:val="20"/>
              </w:rPr>
              <w:t xml:space="preserve"> (рисунок для перфорации)</w:t>
            </w:r>
            <w:r w:rsidR="00DF39EF" w:rsidRPr="004B2C7C">
              <w:rPr>
                <w:sz w:val="20"/>
                <w:szCs w:val="20"/>
              </w:rPr>
              <w:t xml:space="preserve"> на ролике есть</w:t>
            </w:r>
          </w:p>
        </w:tc>
        <w:tc>
          <w:tcPr>
            <w:tcW w:w="2977" w:type="dxa"/>
          </w:tcPr>
          <w:p w:rsidR="00420F3D" w:rsidRPr="004B2C7C" w:rsidRDefault="00420F3D" w:rsidP="00420F3D">
            <w:pPr>
              <w:shd w:val="clear" w:color="auto" w:fill="F5F5F5"/>
              <w:rPr>
                <w:rFonts w:eastAsia="Times New Roman" w:cstheme="minorHAnsi"/>
                <w:sz w:val="20"/>
                <w:szCs w:val="20"/>
                <w:lang w:eastAsia="ru-RU"/>
              </w:rPr>
            </w:pPr>
            <w:r w:rsidRPr="004B2C7C">
              <w:rPr>
                <w:rFonts w:eastAsia="Times New Roman" w:cstheme="minorHAnsi"/>
                <w:sz w:val="20"/>
                <w:szCs w:val="20"/>
                <w:lang w:eastAsia="ru-RU"/>
              </w:rPr>
              <w:t>1. Скорость машины слишком высокая.</w:t>
            </w:r>
          </w:p>
          <w:p w:rsidR="00420F3D" w:rsidRPr="00420F3D" w:rsidRDefault="00420F3D" w:rsidP="00420F3D">
            <w:pPr>
              <w:shd w:val="clear" w:color="auto" w:fill="F5F5F5"/>
              <w:rPr>
                <w:rFonts w:eastAsia="Times New Roman" w:cstheme="minorHAnsi"/>
                <w:sz w:val="20"/>
                <w:szCs w:val="20"/>
                <w:lang w:eastAsia="ru-RU"/>
              </w:rPr>
            </w:pPr>
            <w:r w:rsidRPr="00420F3D">
              <w:rPr>
                <w:rFonts w:eastAsia="Times New Roman" w:cstheme="minorHAnsi"/>
                <w:sz w:val="20"/>
                <w:szCs w:val="20"/>
                <w:lang w:eastAsia="ru-RU"/>
              </w:rPr>
              <w:br/>
            </w:r>
            <w:r w:rsidRPr="004B2C7C">
              <w:rPr>
                <w:rFonts w:eastAsia="Times New Roman" w:cstheme="minorHAnsi"/>
                <w:sz w:val="20"/>
                <w:szCs w:val="20"/>
                <w:lang w:eastAsia="ru-RU"/>
              </w:rPr>
              <w:t xml:space="preserve">2. </w:t>
            </w:r>
            <w:r w:rsidR="005D0D5D" w:rsidRPr="004B2C7C">
              <w:rPr>
                <w:rFonts w:eastAsia="Times New Roman" w:cstheme="minorHAnsi"/>
                <w:sz w:val="20"/>
                <w:szCs w:val="20"/>
                <w:lang w:eastAsia="ru-RU"/>
              </w:rPr>
              <w:t>Не заправлена бумажная лента или пленка</w:t>
            </w:r>
            <w:r w:rsidRPr="004B2C7C">
              <w:rPr>
                <w:rFonts w:eastAsia="Times New Roman" w:cstheme="minorHAnsi"/>
                <w:sz w:val="20"/>
                <w:szCs w:val="20"/>
                <w:lang w:eastAsia="ru-RU"/>
              </w:rPr>
              <w:t>.</w:t>
            </w:r>
            <w:r w:rsidRPr="00420F3D">
              <w:rPr>
                <w:rFonts w:eastAsia="Times New Roman" w:cstheme="minorHAnsi"/>
                <w:sz w:val="20"/>
                <w:szCs w:val="20"/>
                <w:lang w:eastAsia="ru-RU"/>
              </w:rPr>
              <w:br/>
            </w:r>
            <w:r w:rsidRPr="00420F3D">
              <w:rPr>
                <w:rFonts w:eastAsia="Times New Roman" w:cstheme="minorHAnsi"/>
                <w:sz w:val="20"/>
                <w:szCs w:val="20"/>
                <w:lang w:eastAsia="ru-RU"/>
              </w:rPr>
              <w:br/>
            </w:r>
            <w:r w:rsidRPr="004B2C7C">
              <w:rPr>
                <w:rFonts w:eastAsia="Times New Roman" w:cstheme="minorHAnsi"/>
                <w:sz w:val="20"/>
                <w:szCs w:val="20"/>
                <w:lang w:eastAsia="ru-RU"/>
              </w:rPr>
              <w:t>3. Недостаточное давление.</w:t>
            </w:r>
            <w:r w:rsidRPr="00420F3D">
              <w:rPr>
                <w:rFonts w:eastAsia="Times New Roman" w:cstheme="minorHAnsi"/>
                <w:sz w:val="20"/>
                <w:szCs w:val="20"/>
                <w:lang w:eastAsia="ru-RU"/>
              </w:rPr>
              <w:br/>
            </w:r>
            <w:r w:rsidRPr="00420F3D">
              <w:rPr>
                <w:rFonts w:eastAsia="Times New Roman" w:cstheme="minorHAnsi"/>
                <w:sz w:val="20"/>
                <w:szCs w:val="20"/>
                <w:lang w:eastAsia="ru-RU"/>
              </w:rPr>
              <w:br/>
            </w:r>
            <w:r w:rsidRPr="004B2C7C">
              <w:rPr>
                <w:rFonts w:eastAsia="Times New Roman" w:cstheme="minorHAnsi"/>
                <w:sz w:val="20"/>
                <w:szCs w:val="20"/>
                <w:lang w:eastAsia="ru-RU"/>
              </w:rPr>
              <w:t>4. Шаблон (ролик с рисунком) износился или плоскость головки инструмента затерлась.</w:t>
            </w:r>
            <w:r w:rsidRPr="00420F3D">
              <w:rPr>
                <w:rFonts w:eastAsia="Times New Roman" w:cstheme="minorHAnsi"/>
                <w:sz w:val="20"/>
                <w:szCs w:val="20"/>
                <w:lang w:eastAsia="ru-RU"/>
              </w:rPr>
              <w:br/>
            </w:r>
            <w:r w:rsidRPr="004B2C7C">
              <w:rPr>
                <w:rFonts w:eastAsia="Times New Roman" w:cstheme="minorHAnsi"/>
                <w:sz w:val="20"/>
                <w:szCs w:val="20"/>
                <w:lang w:eastAsia="ru-RU"/>
              </w:rPr>
              <w:t>5. Низкое напряжение питания.</w:t>
            </w:r>
          </w:p>
          <w:p w:rsidR="00420F3D" w:rsidRPr="004B2C7C" w:rsidRDefault="00420F3D" w:rsidP="00420F3D">
            <w:pPr>
              <w:pStyle w:val="a4"/>
              <w:rPr>
                <w:sz w:val="20"/>
                <w:szCs w:val="20"/>
              </w:rPr>
            </w:pPr>
          </w:p>
        </w:tc>
        <w:tc>
          <w:tcPr>
            <w:tcW w:w="2829" w:type="dxa"/>
          </w:tcPr>
          <w:p w:rsidR="00420F3D" w:rsidRPr="004B2C7C" w:rsidRDefault="00420F3D" w:rsidP="00420F3D">
            <w:pPr>
              <w:rPr>
                <w:sz w:val="20"/>
                <w:szCs w:val="20"/>
              </w:rPr>
            </w:pPr>
            <w:r w:rsidRPr="004B2C7C">
              <w:rPr>
                <w:sz w:val="20"/>
                <w:szCs w:val="20"/>
              </w:rPr>
              <w:t>1. Уменьшите скорость соответственно.</w:t>
            </w:r>
          </w:p>
          <w:p w:rsidR="00420F3D" w:rsidRPr="004B2C7C" w:rsidRDefault="00420F3D" w:rsidP="00420F3D">
            <w:pPr>
              <w:rPr>
                <w:sz w:val="20"/>
                <w:szCs w:val="20"/>
              </w:rPr>
            </w:pPr>
          </w:p>
          <w:p w:rsidR="00420F3D" w:rsidRPr="004B2C7C" w:rsidRDefault="00420F3D" w:rsidP="00420F3D">
            <w:pPr>
              <w:rPr>
                <w:sz w:val="20"/>
                <w:szCs w:val="20"/>
              </w:rPr>
            </w:pPr>
            <w:r w:rsidRPr="004B2C7C">
              <w:rPr>
                <w:sz w:val="20"/>
                <w:szCs w:val="20"/>
              </w:rPr>
              <w:t>2. Заправьте бумажную ленту или пленку.</w:t>
            </w:r>
          </w:p>
          <w:p w:rsidR="00420F3D" w:rsidRPr="004B2C7C" w:rsidRDefault="00420F3D" w:rsidP="00420F3D">
            <w:pPr>
              <w:rPr>
                <w:sz w:val="20"/>
                <w:szCs w:val="20"/>
              </w:rPr>
            </w:pPr>
          </w:p>
          <w:p w:rsidR="00420F3D" w:rsidRPr="004B2C7C" w:rsidRDefault="00420F3D" w:rsidP="00420F3D">
            <w:pPr>
              <w:rPr>
                <w:sz w:val="20"/>
                <w:szCs w:val="20"/>
              </w:rPr>
            </w:pPr>
            <w:r w:rsidRPr="004B2C7C">
              <w:rPr>
                <w:sz w:val="20"/>
                <w:szCs w:val="20"/>
              </w:rPr>
              <w:t>3. Увеличьте давление соответственно.</w:t>
            </w:r>
          </w:p>
          <w:p w:rsidR="00420F3D" w:rsidRPr="004B2C7C" w:rsidRDefault="00420F3D" w:rsidP="00420F3D">
            <w:pPr>
              <w:rPr>
                <w:sz w:val="20"/>
                <w:szCs w:val="20"/>
              </w:rPr>
            </w:pPr>
          </w:p>
          <w:p w:rsidR="00420F3D" w:rsidRPr="004B2C7C" w:rsidRDefault="00420F3D" w:rsidP="00420F3D">
            <w:pPr>
              <w:rPr>
                <w:sz w:val="20"/>
                <w:szCs w:val="20"/>
              </w:rPr>
            </w:pPr>
            <w:r w:rsidRPr="004B2C7C">
              <w:rPr>
                <w:sz w:val="20"/>
                <w:szCs w:val="20"/>
              </w:rPr>
              <w:t>4.Заменить на новый шаблон и отшлифовать плоскость.</w:t>
            </w:r>
          </w:p>
          <w:p w:rsidR="00420F3D" w:rsidRPr="004B2C7C" w:rsidRDefault="00420F3D" w:rsidP="00420F3D">
            <w:pPr>
              <w:rPr>
                <w:sz w:val="20"/>
                <w:szCs w:val="20"/>
              </w:rPr>
            </w:pPr>
            <w:r w:rsidRPr="004B2C7C">
              <w:rPr>
                <w:sz w:val="20"/>
                <w:szCs w:val="20"/>
              </w:rPr>
              <w:t>5. Оборудовать машину электронным стабилизатором переменного тока 1500 Вт.</w:t>
            </w:r>
          </w:p>
        </w:tc>
      </w:tr>
      <w:tr w:rsidR="00420F3D" w:rsidTr="00820551">
        <w:tc>
          <w:tcPr>
            <w:tcW w:w="562" w:type="dxa"/>
          </w:tcPr>
          <w:p w:rsidR="00420F3D" w:rsidRPr="004B2C7C" w:rsidRDefault="00DF39EF" w:rsidP="007D4F45">
            <w:pPr>
              <w:rPr>
                <w:sz w:val="20"/>
                <w:szCs w:val="20"/>
                <w:lang w:val="en-US"/>
              </w:rPr>
            </w:pPr>
            <w:r w:rsidRPr="004B2C7C">
              <w:rPr>
                <w:sz w:val="20"/>
                <w:szCs w:val="20"/>
              </w:rPr>
              <w:t>2</w:t>
            </w:r>
          </w:p>
        </w:tc>
        <w:tc>
          <w:tcPr>
            <w:tcW w:w="2977" w:type="dxa"/>
          </w:tcPr>
          <w:p w:rsidR="00420F3D" w:rsidRPr="004B2C7C" w:rsidRDefault="005D0D5D" w:rsidP="007D4F45">
            <w:pPr>
              <w:rPr>
                <w:sz w:val="20"/>
                <w:szCs w:val="20"/>
              </w:rPr>
            </w:pPr>
            <w:r w:rsidRPr="004B2C7C">
              <w:rPr>
                <w:sz w:val="20"/>
                <w:szCs w:val="20"/>
              </w:rPr>
              <w:t>Некоторые отверстия не пробиваются, но перфорация (рисунок для перфорации) на ролике есть</w:t>
            </w:r>
          </w:p>
        </w:tc>
        <w:tc>
          <w:tcPr>
            <w:tcW w:w="2977" w:type="dxa"/>
          </w:tcPr>
          <w:p w:rsidR="00420F3D" w:rsidRPr="004B2C7C" w:rsidRDefault="005D0D5D" w:rsidP="005D0D5D">
            <w:pPr>
              <w:rPr>
                <w:sz w:val="20"/>
                <w:szCs w:val="20"/>
              </w:rPr>
            </w:pPr>
            <w:r w:rsidRPr="004B2C7C">
              <w:rPr>
                <w:sz w:val="20"/>
                <w:szCs w:val="20"/>
              </w:rPr>
              <w:t>1. Ролик с рисунком установлен неровно.</w:t>
            </w:r>
          </w:p>
          <w:p w:rsidR="005D0D5D" w:rsidRPr="004B2C7C" w:rsidRDefault="005D0D5D" w:rsidP="005D0D5D">
            <w:pPr>
              <w:rPr>
                <w:sz w:val="20"/>
                <w:szCs w:val="20"/>
              </w:rPr>
            </w:pPr>
            <w:r w:rsidRPr="004B2C7C">
              <w:rPr>
                <w:sz w:val="20"/>
                <w:szCs w:val="20"/>
              </w:rPr>
              <w:t xml:space="preserve">2. </w:t>
            </w:r>
            <w:r w:rsidR="007907F7" w:rsidRPr="004B2C7C">
              <w:rPr>
                <w:sz w:val="20"/>
                <w:szCs w:val="20"/>
              </w:rPr>
              <w:t>Голова машины стоит неровно.</w:t>
            </w:r>
          </w:p>
          <w:p w:rsidR="005D0D5D" w:rsidRPr="004B2C7C" w:rsidRDefault="005D0D5D" w:rsidP="005D0D5D">
            <w:pPr>
              <w:rPr>
                <w:sz w:val="20"/>
                <w:szCs w:val="20"/>
              </w:rPr>
            </w:pPr>
            <w:r w:rsidRPr="004B2C7C">
              <w:rPr>
                <w:sz w:val="20"/>
                <w:szCs w:val="20"/>
              </w:rPr>
              <w:t>3.</w:t>
            </w:r>
            <w:r w:rsidRPr="004B2C7C">
              <w:rPr>
                <w:rFonts w:eastAsia="Times New Roman" w:cstheme="minorHAnsi"/>
                <w:sz w:val="20"/>
                <w:szCs w:val="20"/>
                <w:lang w:eastAsia="ru-RU"/>
              </w:rPr>
              <w:t xml:space="preserve"> Не заправлена бумажная лента или пленка.</w:t>
            </w:r>
          </w:p>
        </w:tc>
        <w:tc>
          <w:tcPr>
            <w:tcW w:w="2829" w:type="dxa"/>
          </w:tcPr>
          <w:p w:rsidR="00420F3D" w:rsidRPr="004B2C7C" w:rsidRDefault="007907F7" w:rsidP="007D4F45">
            <w:pPr>
              <w:rPr>
                <w:sz w:val="20"/>
                <w:szCs w:val="20"/>
              </w:rPr>
            </w:pPr>
            <w:r w:rsidRPr="004B2C7C">
              <w:rPr>
                <w:sz w:val="20"/>
                <w:szCs w:val="20"/>
              </w:rPr>
              <w:t>1. Переустановите ролик.</w:t>
            </w:r>
          </w:p>
          <w:p w:rsidR="007907F7" w:rsidRPr="004B2C7C" w:rsidRDefault="007907F7" w:rsidP="007907F7">
            <w:pPr>
              <w:rPr>
                <w:sz w:val="20"/>
                <w:szCs w:val="20"/>
              </w:rPr>
            </w:pPr>
            <w:r w:rsidRPr="004B2C7C">
              <w:rPr>
                <w:sz w:val="20"/>
                <w:szCs w:val="20"/>
              </w:rPr>
              <w:t>2.Установите правильно голову машины.</w:t>
            </w:r>
          </w:p>
          <w:p w:rsidR="007907F7" w:rsidRPr="004B2C7C" w:rsidRDefault="007907F7" w:rsidP="007907F7">
            <w:pPr>
              <w:rPr>
                <w:sz w:val="20"/>
                <w:szCs w:val="20"/>
              </w:rPr>
            </w:pPr>
            <w:r w:rsidRPr="004B2C7C">
              <w:rPr>
                <w:sz w:val="20"/>
                <w:szCs w:val="20"/>
              </w:rPr>
              <w:t>3. Заправьте бумажную ленту или пленку.</w:t>
            </w:r>
          </w:p>
        </w:tc>
      </w:tr>
      <w:tr w:rsidR="00420F3D" w:rsidTr="00820551">
        <w:tc>
          <w:tcPr>
            <w:tcW w:w="562" w:type="dxa"/>
          </w:tcPr>
          <w:p w:rsidR="00420F3D" w:rsidRPr="004B2C7C" w:rsidRDefault="00C46D40" w:rsidP="007D4F45">
            <w:pPr>
              <w:rPr>
                <w:sz w:val="20"/>
                <w:szCs w:val="20"/>
              </w:rPr>
            </w:pPr>
            <w:r w:rsidRPr="004B2C7C">
              <w:rPr>
                <w:sz w:val="20"/>
                <w:szCs w:val="20"/>
              </w:rPr>
              <w:t>3</w:t>
            </w:r>
          </w:p>
        </w:tc>
        <w:tc>
          <w:tcPr>
            <w:tcW w:w="2977" w:type="dxa"/>
          </w:tcPr>
          <w:p w:rsidR="00420F3D" w:rsidRPr="004B2C7C" w:rsidRDefault="00C46D40" w:rsidP="00C46D40">
            <w:pPr>
              <w:rPr>
                <w:sz w:val="20"/>
                <w:szCs w:val="20"/>
              </w:rPr>
            </w:pPr>
            <w:r w:rsidRPr="004B2C7C">
              <w:rPr>
                <w:sz w:val="20"/>
                <w:szCs w:val="20"/>
              </w:rPr>
              <w:t>Ткань или вспомогательные материал(пленка) выпадают (спадают с ленты)</w:t>
            </w:r>
          </w:p>
        </w:tc>
        <w:tc>
          <w:tcPr>
            <w:tcW w:w="2977" w:type="dxa"/>
          </w:tcPr>
          <w:p w:rsidR="00420F3D" w:rsidRPr="004B2C7C" w:rsidRDefault="00242D81" w:rsidP="007D4F45">
            <w:pPr>
              <w:rPr>
                <w:sz w:val="20"/>
                <w:szCs w:val="20"/>
              </w:rPr>
            </w:pPr>
            <w:r w:rsidRPr="004B2C7C">
              <w:rPr>
                <w:sz w:val="20"/>
                <w:szCs w:val="20"/>
              </w:rPr>
              <w:t>1.</w:t>
            </w:r>
            <w:r w:rsidR="00C46D40" w:rsidRPr="004B2C7C">
              <w:rPr>
                <w:sz w:val="20"/>
                <w:szCs w:val="20"/>
              </w:rPr>
              <w:t xml:space="preserve"> Направляющее колесо бумажной ленты или пленки </w:t>
            </w:r>
            <w:r w:rsidRPr="004B2C7C">
              <w:rPr>
                <w:sz w:val="20"/>
                <w:szCs w:val="20"/>
              </w:rPr>
              <w:t>стоит неровно.</w:t>
            </w:r>
          </w:p>
          <w:p w:rsidR="00242D81" w:rsidRPr="004B2C7C" w:rsidRDefault="00242D81" w:rsidP="007D4F45">
            <w:pPr>
              <w:rPr>
                <w:sz w:val="20"/>
                <w:szCs w:val="20"/>
              </w:rPr>
            </w:pPr>
            <w:r w:rsidRPr="004B2C7C">
              <w:rPr>
                <w:sz w:val="20"/>
                <w:szCs w:val="20"/>
              </w:rPr>
              <w:t>2.</w:t>
            </w:r>
            <w:proofErr w:type="spellStart"/>
            <w:r w:rsidRPr="004B2C7C">
              <w:rPr>
                <w:sz w:val="20"/>
                <w:szCs w:val="20"/>
                <w:lang w:val="en-US"/>
              </w:rPr>
              <w:t>Шкив</w:t>
            </w:r>
            <w:proofErr w:type="spellEnd"/>
            <w:r w:rsidRPr="004B2C7C">
              <w:rPr>
                <w:sz w:val="20"/>
                <w:szCs w:val="20"/>
              </w:rPr>
              <w:t xml:space="preserve"> </w:t>
            </w:r>
            <w:r w:rsidRPr="004B2C7C">
              <w:rPr>
                <w:sz w:val="20"/>
                <w:szCs w:val="20"/>
                <w:lang w:val="en-US"/>
              </w:rPr>
              <w:t>(</w:t>
            </w:r>
            <w:proofErr w:type="spellStart"/>
            <w:r w:rsidRPr="004B2C7C">
              <w:rPr>
                <w:sz w:val="20"/>
                <w:szCs w:val="20"/>
                <w:lang w:val="en-US"/>
              </w:rPr>
              <w:t>ролик</w:t>
            </w:r>
            <w:proofErr w:type="spellEnd"/>
            <w:r w:rsidRPr="004B2C7C">
              <w:rPr>
                <w:sz w:val="20"/>
                <w:szCs w:val="20"/>
                <w:lang w:val="en-US"/>
              </w:rPr>
              <w:t xml:space="preserve">) </w:t>
            </w:r>
            <w:r w:rsidRPr="004B2C7C">
              <w:rPr>
                <w:sz w:val="20"/>
                <w:szCs w:val="20"/>
              </w:rPr>
              <w:t>установлен неровно.</w:t>
            </w:r>
          </w:p>
        </w:tc>
        <w:tc>
          <w:tcPr>
            <w:tcW w:w="2829" w:type="dxa"/>
          </w:tcPr>
          <w:p w:rsidR="00420F3D" w:rsidRPr="004B2C7C" w:rsidRDefault="00242D81" w:rsidP="007D4F45">
            <w:pPr>
              <w:rPr>
                <w:sz w:val="20"/>
                <w:szCs w:val="20"/>
              </w:rPr>
            </w:pPr>
            <w:r w:rsidRPr="004B2C7C">
              <w:rPr>
                <w:sz w:val="20"/>
                <w:szCs w:val="20"/>
              </w:rPr>
              <w:t>1. Переустановите направляющее колесо.</w:t>
            </w:r>
          </w:p>
          <w:p w:rsidR="00242D81" w:rsidRPr="004B2C7C" w:rsidRDefault="00242D81" w:rsidP="007D4F45">
            <w:pPr>
              <w:rPr>
                <w:sz w:val="20"/>
                <w:szCs w:val="20"/>
              </w:rPr>
            </w:pPr>
            <w:r w:rsidRPr="004B2C7C">
              <w:rPr>
                <w:sz w:val="20"/>
                <w:szCs w:val="20"/>
              </w:rPr>
              <w:t>2. Переустановите шкив(ролик).</w:t>
            </w:r>
          </w:p>
        </w:tc>
      </w:tr>
      <w:tr w:rsidR="00420F3D" w:rsidTr="00820551">
        <w:tc>
          <w:tcPr>
            <w:tcW w:w="562" w:type="dxa"/>
          </w:tcPr>
          <w:p w:rsidR="00420F3D" w:rsidRPr="004B2C7C" w:rsidRDefault="00DB63E9" w:rsidP="007D4F45">
            <w:pPr>
              <w:rPr>
                <w:sz w:val="20"/>
                <w:szCs w:val="20"/>
              </w:rPr>
            </w:pPr>
            <w:r w:rsidRPr="004B2C7C">
              <w:rPr>
                <w:sz w:val="20"/>
                <w:szCs w:val="20"/>
              </w:rPr>
              <w:t>4</w:t>
            </w:r>
          </w:p>
        </w:tc>
        <w:tc>
          <w:tcPr>
            <w:tcW w:w="2977" w:type="dxa"/>
          </w:tcPr>
          <w:p w:rsidR="00420F3D" w:rsidRPr="004B2C7C" w:rsidRDefault="00DB63E9" w:rsidP="007D4F45">
            <w:pPr>
              <w:rPr>
                <w:sz w:val="20"/>
                <w:szCs w:val="20"/>
              </w:rPr>
            </w:pPr>
            <w:r w:rsidRPr="004B2C7C">
              <w:rPr>
                <w:sz w:val="20"/>
                <w:szCs w:val="20"/>
              </w:rPr>
              <w:t>Ролик с рисунком не вращается</w:t>
            </w:r>
          </w:p>
        </w:tc>
        <w:tc>
          <w:tcPr>
            <w:tcW w:w="2977" w:type="dxa"/>
          </w:tcPr>
          <w:p w:rsidR="00DB63E9" w:rsidRPr="004B2C7C" w:rsidRDefault="00DB63E9" w:rsidP="00DB63E9">
            <w:pPr>
              <w:rPr>
                <w:sz w:val="20"/>
                <w:szCs w:val="20"/>
              </w:rPr>
            </w:pPr>
            <w:r w:rsidRPr="004B2C7C">
              <w:rPr>
                <w:sz w:val="20"/>
                <w:szCs w:val="20"/>
              </w:rPr>
              <w:t>1.Сбой</w:t>
            </w:r>
            <w:r w:rsidR="00A413E3" w:rsidRPr="004B2C7C">
              <w:rPr>
                <w:sz w:val="20"/>
                <w:szCs w:val="20"/>
              </w:rPr>
              <w:t xml:space="preserve"> системы</w:t>
            </w:r>
            <w:r w:rsidRPr="004B2C7C">
              <w:rPr>
                <w:sz w:val="20"/>
                <w:szCs w:val="20"/>
              </w:rPr>
              <w:t xml:space="preserve"> управления скоростью.</w:t>
            </w:r>
          </w:p>
          <w:p w:rsidR="00DB63E9" w:rsidRPr="004B2C7C" w:rsidRDefault="00DB63E9" w:rsidP="00DB63E9">
            <w:pPr>
              <w:rPr>
                <w:sz w:val="20"/>
                <w:szCs w:val="20"/>
              </w:rPr>
            </w:pPr>
            <w:r w:rsidRPr="004B2C7C">
              <w:rPr>
                <w:sz w:val="20"/>
                <w:szCs w:val="20"/>
              </w:rPr>
              <w:t>2. Сломанный медный лист на плате управления двигателем.</w:t>
            </w:r>
          </w:p>
          <w:p w:rsidR="00DB63E9" w:rsidRPr="004B2C7C" w:rsidRDefault="00DB63E9" w:rsidP="00DB63E9">
            <w:pPr>
              <w:rPr>
                <w:sz w:val="20"/>
                <w:szCs w:val="20"/>
              </w:rPr>
            </w:pPr>
            <w:r w:rsidRPr="004B2C7C">
              <w:rPr>
                <w:sz w:val="20"/>
                <w:szCs w:val="20"/>
              </w:rPr>
              <w:t>3. Катушка мотора перегорела.</w:t>
            </w:r>
          </w:p>
          <w:p w:rsidR="00DB63E9" w:rsidRPr="004B2C7C" w:rsidRDefault="00DB63E9" w:rsidP="00DB63E9">
            <w:pPr>
              <w:rPr>
                <w:sz w:val="20"/>
                <w:szCs w:val="20"/>
              </w:rPr>
            </w:pPr>
            <w:r w:rsidRPr="004B2C7C">
              <w:rPr>
                <w:sz w:val="20"/>
                <w:szCs w:val="20"/>
              </w:rPr>
              <w:t>4. Холостой ход мотора или же заблокирована движущаяся часть мотора.</w:t>
            </w:r>
          </w:p>
          <w:p w:rsidR="00420F3D" w:rsidRPr="004B2C7C" w:rsidRDefault="00DB63E9" w:rsidP="00F4398E">
            <w:pPr>
              <w:rPr>
                <w:sz w:val="20"/>
                <w:szCs w:val="20"/>
              </w:rPr>
            </w:pPr>
            <w:r w:rsidRPr="004B2C7C">
              <w:rPr>
                <w:sz w:val="20"/>
                <w:szCs w:val="20"/>
              </w:rPr>
              <w:t>5. Синхронный (зубчатый) ремень сломан</w:t>
            </w:r>
            <w:r w:rsidR="00BB3904" w:rsidRPr="004B2C7C">
              <w:rPr>
                <w:sz w:val="20"/>
                <w:szCs w:val="20"/>
              </w:rPr>
              <w:t xml:space="preserve"> </w:t>
            </w:r>
            <w:r w:rsidR="00820551" w:rsidRPr="004B2C7C">
              <w:rPr>
                <w:sz w:val="20"/>
                <w:szCs w:val="20"/>
              </w:rPr>
              <w:t>(</w:t>
            </w:r>
            <w:r w:rsidR="00BB3904" w:rsidRPr="004B2C7C">
              <w:rPr>
                <w:sz w:val="20"/>
                <w:szCs w:val="20"/>
              </w:rPr>
              <w:t>поврежден)</w:t>
            </w:r>
            <w:r w:rsidRPr="004B2C7C">
              <w:rPr>
                <w:sz w:val="20"/>
                <w:szCs w:val="20"/>
              </w:rPr>
              <w:t>.</w:t>
            </w:r>
          </w:p>
        </w:tc>
        <w:tc>
          <w:tcPr>
            <w:tcW w:w="2829" w:type="dxa"/>
          </w:tcPr>
          <w:p w:rsidR="00420F3D" w:rsidRPr="004B2C7C" w:rsidRDefault="001461D0" w:rsidP="007D4F45">
            <w:pPr>
              <w:rPr>
                <w:sz w:val="20"/>
                <w:szCs w:val="20"/>
              </w:rPr>
            </w:pPr>
            <w:r w:rsidRPr="004B2C7C">
              <w:rPr>
                <w:sz w:val="20"/>
                <w:szCs w:val="20"/>
              </w:rPr>
              <w:t xml:space="preserve">1. Замените блок управления и 110 В </w:t>
            </w:r>
            <w:r w:rsidRPr="004B2C7C">
              <w:rPr>
                <w:sz w:val="20"/>
                <w:szCs w:val="20"/>
                <w:lang w:val="en-US"/>
              </w:rPr>
              <w:t>rely</w:t>
            </w:r>
            <w:r w:rsidR="00EF035E">
              <w:rPr>
                <w:sz w:val="20"/>
                <w:szCs w:val="20"/>
              </w:rPr>
              <w:t xml:space="preserve"> (реле)</w:t>
            </w:r>
            <w:r w:rsidRPr="004B2C7C">
              <w:rPr>
                <w:sz w:val="20"/>
                <w:szCs w:val="20"/>
              </w:rPr>
              <w:t>.</w:t>
            </w:r>
          </w:p>
          <w:p w:rsidR="001461D0" w:rsidRPr="004B2C7C" w:rsidRDefault="001461D0" w:rsidP="007D4F45">
            <w:pPr>
              <w:rPr>
                <w:sz w:val="20"/>
                <w:szCs w:val="20"/>
              </w:rPr>
            </w:pPr>
            <w:r w:rsidRPr="004B2C7C">
              <w:rPr>
                <w:sz w:val="20"/>
                <w:szCs w:val="20"/>
              </w:rPr>
              <w:t>2. Замените плату управления.</w:t>
            </w:r>
          </w:p>
          <w:p w:rsidR="001461D0" w:rsidRPr="004B2C7C" w:rsidRDefault="001461D0" w:rsidP="007D4F45">
            <w:pPr>
              <w:rPr>
                <w:sz w:val="20"/>
                <w:szCs w:val="20"/>
              </w:rPr>
            </w:pPr>
            <w:r w:rsidRPr="004B2C7C">
              <w:rPr>
                <w:sz w:val="20"/>
                <w:szCs w:val="20"/>
              </w:rPr>
              <w:t>3. Замените мотор.</w:t>
            </w:r>
          </w:p>
          <w:p w:rsidR="001461D0" w:rsidRPr="004B2C7C" w:rsidRDefault="001461D0" w:rsidP="007D4F45">
            <w:pPr>
              <w:rPr>
                <w:sz w:val="20"/>
                <w:szCs w:val="20"/>
              </w:rPr>
            </w:pPr>
            <w:r w:rsidRPr="004B2C7C">
              <w:rPr>
                <w:sz w:val="20"/>
                <w:szCs w:val="20"/>
              </w:rPr>
              <w:t>4.</w:t>
            </w:r>
            <w:r w:rsidR="00BB3904" w:rsidRPr="004B2C7C">
              <w:rPr>
                <w:sz w:val="20"/>
                <w:szCs w:val="20"/>
              </w:rPr>
              <w:t xml:space="preserve"> Проверьте все запчасти (начиная от мотора, заканчивая роликом с рисунком и коробкой передач (</w:t>
            </w:r>
            <w:proofErr w:type="spellStart"/>
            <w:r w:rsidR="00BB3904" w:rsidRPr="004B2C7C">
              <w:rPr>
                <w:sz w:val="20"/>
                <w:szCs w:val="20"/>
              </w:rPr>
              <w:t>gearbox</w:t>
            </w:r>
            <w:proofErr w:type="spellEnd"/>
            <w:r w:rsidR="00BB3904" w:rsidRPr="004B2C7C">
              <w:rPr>
                <w:sz w:val="20"/>
                <w:szCs w:val="20"/>
              </w:rPr>
              <w:t>).</w:t>
            </w:r>
          </w:p>
          <w:p w:rsidR="00BB3904" w:rsidRPr="004B2C7C" w:rsidRDefault="00BB3904" w:rsidP="007D4F45">
            <w:pPr>
              <w:rPr>
                <w:sz w:val="20"/>
                <w:szCs w:val="20"/>
              </w:rPr>
            </w:pPr>
            <w:r w:rsidRPr="004B2C7C">
              <w:rPr>
                <w:sz w:val="20"/>
                <w:szCs w:val="20"/>
                <w:lang w:val="en-US"/>
              </w:rPr>
              <w:t>5. З</w:t>
            </w:r>
            <w:proofErr w:type="spellStart"/>
            <w:r w:rsidRPr="004B2C7C">
              <w:rPr>
                <w:sz w:val="20"/>
                <w:szCs w:val="20"/>
              </w:rPr>
              <w:t>амените</w:t>
            </w:r>
            <w:proofErr w:type="spellEnd"/>
            <w:r w:rsidRPr="004B2C7C">
              <w:rPr>
                <w:sz w:val="20"/>
                <w:szCs w:val="20"/>
              </w:rPr>
              <w:t xml:space="preserve"> ремень</w:t>
            </w:r>
          </w:p>
          <w:p w:rsidR="001461D0" w:rsidRPr="004B2C7C" w:rsidRDefault="001461D0" w:rsidP="007D4F45">
            <w:pPr>
              <w:rPr>
                <w:sz w:val="20"/>
                <w:szCs w:val="20"/>
              </w:rPr>
            </w:pPr>
          </w:p>
        </w:tc>
      </w:tr>
      <w:tr w:rsidR="00420F3D" w:rsidTr="00820551">
        <w:tc>
          <w:tcPr>
            <w:tcW w:w="562" w:type="dxa"/>
          </w:tcPr>
          <w:p w:rsidR="00420F3D" w:rsidRPr="004B2C7C" w:rsidRDefault="00A413E3" w:rsidP="007D4F45">
            <w:pPr>
              <w:rPr>
                <w:sz w:val="20"/>
                <w:szCs w:val="20"/>
              </w:rPr>
            </w:pPr>
            <w:r w:rsidRPr="004B2C7C">
              <w:rPr>
                <w:sz w:val="20"/>
                <w:szCs w:val="20"/>
              </w:rPr>
              <w:t>5</w:t>
            </w:r>
          </w:p>
        </w:tc>
        <w:tc>
          <w:tcPr>
            <w:tcW w:w="2977" w:type="dxa"/>
          </w:tcPr>
          <w:p w:rsidR="00420F3D" w:rsidRPr="004B2C7C" w:rsidRDefault="00A413E3" w:rsidP="007D4F45">
            <w:pPr>
              <w:rPr>
                <w:sz w:val="20"/>
                <w:szCs w:val="20"/>
              </w:rPr>
            </w:pPr>
            <w:r w:rsidRPr="004B2C7C">
              <w:rPr>
                <w:sz w:val="20"/>
                <w:szCs w:val="20"/>
              </w:rPr>
              <w:t>Ролик с шаблоном (с рисунком) работает на полную скорость</w:t>
            </w:r>
          </w:p>
        </w:tc>
        <w:tc>
          <w:tcPr>
            <w:tcW w:w="2977" w:type="dxa"/>
          </w:tcPr>
          <w:p w:rsidR="00A413E3" w:rsidRPr="004B2C7C" w:rsidRDefault="00A413E3" w:rsidP="00A413E3">
            <w:pPr>
              <w:rPr>
                <w:sz w:val="20"/>
                <w:szCs w:val="20"/>
              </w:rPr>
            </w:pPr>
            <w:r w:rsidRPr="004B2C7C">
              <w:rPr>
                <w:sz w:val="20"/>
                <w:szCs w:val="20"/>
              </w:rPr>
              <w:t>1.Сбой системы управления скоростью.</w:t>
            </w:r>
          </w:p>
          <w:p w:rsidR="00A413E3" w:rsidRPr="004B2C7C" w:rsidRDefault="00A413E3" w:rsidP="00A413E3">
            <w:pPr>
              <w:rPr>
                <w:sz w:val="20"/>
                <w:szCs w:val="20"/>
              </w:rPr>
            </w:pPr>
            <w:r w:rsidRPr="004B2C7C">
              <w:rPr>
                <w:sz w:val="20"/>
                <w:szCs w:val="20"/>
              </w:rPr>
              <w:t>2. Сгорела катушка (измерения скорости).</w:t>
            </w:r>
          </w:p>
          <w:p w:rsidR="00226007" w:rsidRPr="004B2C7C" w:rsidRDefault="00226007" w:rsidP="00A413E3">
            <w:pPr>
              <w:rPr>
                <w:sz w:val="20"/>
                <w:szCs w:val="20"/>
              </w:rPr>
            </w:pPr>
            <w:r w:rsidRPr="004B2C7C">
              <w:rPr>
                <w:sz w:val="20"/>
                <w:szCs w:val="20"/>
              </w:rPr>
              <w:t>3</w:t>
            </w:r>
            <w:r w:rsidRPr="00705707">
              <w:rPr>
                <w:sz w:val="20"/>
                <w:szCs w:val="20"/>
              </w:rPr>
              <w:t>. С</w:t>
            </w:r>
            <w:r w:rsidRPr="004B2C7C">
              <w:rPr>
                <w:sz w:val="20"/>
                <w:szCs w:val="20"/>
              </w:rPr>
              <w:t>ломан переключатель (реле).</w:t>
            </w:r>
          </w:p>
          <w:p w:rsidR="00226007" w:rsidRPr="004B2C7C" w:rsidRDefault="00226007" w:rsidP="00A413E3">
            <w:pPr>
              <w:rPr>
                <w:sz w:val="20"/>
                <w:szCs w:val="20"/>
              </w:rPr>
            </w:pPr>
            <w:r w:rsidRPr="004B2C7C">
              <w:rPr>
                <w:sz w:val="20"/>
                <w:szCs w:val="20"/>
              </w:rPr>
              <w:t>4. Сбой системы управления скоростью.</w:t>
            </w:r>
          </w:p>
          <w:p w:rsidR="00420F3D" w:rsidRPr="00705707" w:rsidRDefault="00420F3D" w:rsidP="00226007">
            <w:pPr>
              <w:rPr>
                <w:sz w:val="20"/>
                <w:szCs w:val="20"/>
              </w:rPr>
            </w:pPr>
          </w:p>
        </w:tc>
        <w:tc>
          <w:tcPr>
            <w:tcW w:w="2829" w:type="dxa"/>
          </w:tcPr>
          <w:p w:rsidR="00420F3D" w:rsidRPr="004B2C7C" w:rsidRDefault="00226007" w:rsidP="00226007">
            <w:pPr>
              <w:rPr>
                <w:sz w:val="20"/>
                <w:szCs w:val="20"/>
              </w:rPr>
            </w:pPr>
            <w:r w:rsidRPr="004B2C7C">
              <w:rPr>
                <w:sz w:val="20"/>
                <w:szCs w:val="20"/>
              </w:rPr>
              <w:t>1.Проверьте нет ли ошибки в системе управления скоростью.</w:t>
            </w:r>
          </w:p>
          <w:p w:rsidR="00226007" w:rsidRPr="004B2C7C" w:rsidRDefault="00226007" w:rsidP="00226007">
            <w:pPr>
              <w:rPr>
                <w:sz w:val="20"/>
                <w:szCs w:val="20"/>
              </w:rPr>
            </w:pPr>
            <w:r w:rsidRPr="004B2C7C">
              <w:rPr>
                <w:sz w:val="20"/>
                <w:szCs w:val="20"/>
              </w:rPr>
              <w:t>2. Замените катушку (измерения скорости).</w:t>
            </w:r>
          </w:p>
          <w:p w:rsidR="00226007" w:rsidRPr="004B2C7C" w:rsidRDefault="00226007" w:rsidP="00226007">
            <w:pPr>
              <w:rPr>
                <w:sz w:val="20"/>
                <w:szCs w:val="20"/>
              </w:rPr>
            </w:pPr>
            <w:r w:rsidRPr="004B2C7C">
              <w:rPr>
                <w:sz w:val="20"/>
                <w:szCs w:val="20"/>
              </w:rPr>
              <w:t>3. Замените переключатель(реле).</w:t>
            </w:r>
          </w:p>
          <w:p w:rsidR="00226007" w:rsidRPr="004B2C7C" w:rsidRDefault="00226007" w:rsidP="00226007">
            <w:pPr>
              <w:rPr>
                <w:sz w:val="20"/>
                <w:szCs w:val="20"/>
              </w:rPr>
            </w:pPr>
            <w:r w:rsidRPr="004B2C7C">
              <w:rPr>
                <w:sz w:val="20"/>
                <w:szCs w:val="20"/>
              </w:rPr>
              <w:t>4. Замените блок управления.</w:t>
            </w:r>
          </w:p>
        </w:tc>
      </w:tr>
      <w:tr w:rsidR="00420F3D" w:rsidTr="00820551">
        <w:tc>
          <w:tcPr>
            <w:tcW w:w="562" w:type="dxa"/>
          </w:tcPr>
          <w:p w:rsidR="00420F3D" w:rsidRPr="004B2C7C" w:rsidRDefault="00F4398E" w:rsidP="007D4F45">
            <w:pPr>
              <w:rPr>
                <w:sz w:val="20"/>
                <w:szCs w:val="20"/>
              </w:rPr>
            </w:pPr>
            <w:r w:rsidRPr="004B2C7C">
              <w:rPr>
                <w:sz w:val="20"/>
                <w:szCs w:val="20"/>
              </w:rPr>
              <w:t>6</w:t>
            </w:r>
          </w:p>
        </w:tc>
        <w:tc>
          <w:tcPr>
            <w:tcW w:w="2977" w:type="dxa"/>
          </w:tcPr>
          <w:p w:rsidR="00FD3E0E" w:rsidRPr="004B2C7C" w:rsidRDefault="00FD3E0E" w:rsidP="00FD3E0E">
            <w:pPr>
              <w:rPr>
                <w:sz w:val="20"/>
                <w:szCs w:val="20"/>
              </w:rPr>
            </w:pPr>
            <w:r w:rsidRPr="004B2C7C">
              <w:rPr>
                <w:sz w:val="20"/>
                <w:szCs w:val="20"/>
              </w:rPr>
              <w:t>Отсутствие ультразвуковой волны на рабочей поверхности головы машины</w:t>
            </w:r>
          </w:p>
          <w:p w:rsidR="00420F3D" w:rsidRPr="004B2C7C" w:rsidRDefault="00FD3E0E" w:rsidP="00FD3E0E">
            <w:pPr>
              <w:rPr>
                <w:sz w:val="20"/>
                <w:szCs w:val="20"/>
              </w:rPr>
            </w:pPr>
            <w:r w:rsidRPr="004B2C7C">
              <w:rPr>
                <w:sz w:val="20"/>
                <w:szCs w:val="20"/>
              </w:rPr>
              <w:t>(сварочная головка), нет волны, но при этом ненормальный звук.</w:t>
            </w:r>
          </w:p>
        </w:tc>
        <w:tc>
          <w:tcPr>
            <w:tcW w:w="2977" w:type="dxa"/>
          </w:tcPr>
          <w:p w:rsidR="00420F3D" w:rsidRPr="00EF035E" w:rsidRDefault="00FA4602" w:rsidP="00FA4602">
            <w:pPr>
              <w:rPr>
                <w:sz w:val="20"/>
                <w:szCs w:val="20"/>
              </w:rPr>
            </w:pPr>
            <w:r w:rsidRPr="004B2C7C">
              <w:rPr>
                <w:sz w:val="20"/>
                <w:szCs w:val="20"/>
              </w:rPr>
              <w:t>1.</w:t>
            </w:r>
            <w:r w:rsidRPr="00EF035E">
              <w:rPr>
                <w:sz w:val="20"/>
                <w:szCs w:val="20"/>
              </w:rPr>
              <w:t>С</w:t>
            </w:r>
            <w:r w:rsidRPr="004B2C7C">
              <w:rPr>
                <w:sz w:val="20"/>
                <w:szCs w:val="20"/>
              </w:rPr>
              <w:t>ломалась сварочная головка</w:t>
            </w:r>
            <w:r w:rsidR="00EF035E" w:rsidRPr="00EF035E">
              <w:rPr>
                <w:sz w:val="20"/>
                <w:szCs w:val="20"/>
              </w:rPr>
              <w:t xml:space="preserve"> </w:t>
            </w:r>
            <w:r w:rsidR="00EF035E">
              <w:rPr>
                <w:sz w:val="20"/>
                <w:szCs w:val="20"/>
              </w:rPr>
              <w:t>(</w:t>
            </w:r>
            <w:proofErr w:type="spellStart"/>
            <w:r w:rsidR="00EF035E">
              <w:rPr>
                <w:sz w:val="20"/>
                <w:szCs w:val="20"/>
              </w:rPr>
              <w:t>welding</w:t>
            </w:r>
            <w:proofErr w:type="spellEnd"/>
            <w:r w:rsidR="00EF035E">
              <w:rPr>
                <w:sz w:val="20"/>
                <w:szCs w:val="20"/>
              </w:rPr>
              <w:t xml:space="preserve"> </w:t>
            </w:r>
            <w:r w:rsidR="00EF035E">
              <w:rPr>
                <w:sz w:val="20"/>
                <w:szCs w:val="20"/>
                <w:lang w:val="en-US"/>
              </w:rPr>
              <w:t>head</w:t>
            </w:r>
            <w:r w:rsidR="00EF035E" w:rsidRPr="00EF035E">
              <w:rPr>
                <w:sz w:val="20"/>
                <w:szCs w:val="20"/>
              </w:rPr>
              <w:t>)</w:t>
            </w:r>
            <w:r w:rsidR="004B2C7C" w:rsidRPr="00EF035E">
              <w:rPr>
                <w:sz w:val="20"/>
                <w:szCs w:val="20"/>
              </w:rPr>
              <w:t>.</w:t>
            </w:r>
          </w:p>
          <w:p w:rsidR="004B2C7C" w:rsidRDefault="004B2C7C" w:rsidP="00FA4602">
            <w:pPr>
              <w:rPr>
                <w:sz w:val="20"/>
                <w:szCs w:val="20"/>
              </w:rPr>
            </w:pPr>
            <w:r w:rsidRPr="004B2C7C">
              <w:rPr>
                <w:sz w:val="20"/>
                <w:szCs w:val="20"/>
              </w:rPr>
              <w:t xml:space="preserve">2. Поврежден </w:t>
            </w:r>
            <w:proofErr w:type="spellStart"/>
            <w:r w:rsidRPr="004B2C7C">
              <w:rPr>
                <w:sz w:val="20"/>
                <w:szCs w:val="20"/>
              </w:rPr>
              <w:t>piexocrystal</w:t>
            </w:r>
            <w:proofErr w:type="spellEnd"/>
            <w:r>
              <w:rPr>
                <w:sz w:val="20"/>
                <w:szCs w:val="20"/>
              </w:rPr>
              <w:t>.</w:t>
            </w:r>
          </w:p>
          <w:p w:rsidR="004B2C7C" w:rsidRDefault="004B2C7C" w:rsidP="004B2C7C">
            <w:pPr>
              <w:rPr>
                <w:sz w:val="20"/>
                <w:szCs w:val="20"/>
              </w:rPr>
            </w:pPr>
            <w:r>
              <w:rPr>
                <w:sz w:val="20"/>
                <w:szCs w:val="20"/>
              </w:rPr>
              <w:t>3.</w:t>
            </w:r>
            <w:r>
              <w:t xml:space="preserve"> </w:t>
            </w:r>
            <w:r w:rsidRPr="004B2C7C">
              <w:rPr>
                <w:sz w:val="20"/>
                <w:szCs w:val="20"/>
              </w:rPr>
              <w:t>С</w:t>
            </w:r>
            <w:r>
              <w:rPr>
                <w:sz w:val="20"/>
                <w:szCs w:val="20"/>
              </w:rPr>
              <w:t>ломан с</w:t>
            </w:r>
            <w:r w:rsidRPr="004B2C7C">
              <w:rPr>
                <w:sz w:val="20"/>
                <w:szCs w:val="20"/>
              </w:rPr>
              <w:t>оединит</w:t>
            </w:r>
            <w:r>
              <w:rPr>
                <w:sz w:val="20"/>
                <w:szCs w:val="20"/>
              </w:rPr>
              <w:t>ельный винт головки инструмента.</w:t>
            </w:r>
          </w:p>
          <w:p w:rsidR="000C3F30" w:rsidRDefault="000C3F30" w:rsidP="004B2C7C">
            <w:pPr>
              <w:rPr>
                <w:sz w:val="20"/>
                <w:szCs w:val="20"/>
              </w:rPr>
            </w:pPr>
            <w:r>
              <w:rPr>
                <w:sz w:val="20"/>
                <w:szCs w:val="20"/>
              </w:rPr>
              <w:lastRenderedPageBreak/>
              <w:t>4.Невозможно отследить частоту генератора.</w:t>
            </w:r>
          </w:p>
          <w:p w:rsidR="000C3F30" w:rsidRPr="000C3F30" w:rsidRDefault="000C3F30" w:rsidP="004B2C7C">
            <w:pPr>
              <w:rPr>
                <w:sz w:val="20"/>
                <w:szCs w:val="20"/>
              </w:rPr>
            </w:pPr>
            <w:r>
              <w:rPr>
                <w:sz w:val="20"/>
                <w:szCs w:val="20"/>
              </w:rPr>
              <w:t>5. Сломан детонатор(</w:t>
            </w:r>
            <w:r>
              <w:rPr>
                <w:sz w:val="20"/>
                <w:szCs w:val="20"/>
                <w:lang w:val="en-US"/>
              </w:rPr>
              <w:t>fuse</w:t>
            </w:r>
            <w:r w:rsidRPr="000C3F30">
              <w:rPr>
                <w:sz w:val="20"/>
                <w:szCs w:val="20"/>
              </w:rPr>
              <w:t>) ультразвуковой.</w:t>
            </w:r>
          </w:p>
          <w:p w:rsidR="000C3F30" w:rsidRDefault="000C3F30" w:rsidP="004B2C7C">
            <w:pPr>
              <w:rPr>
                <w:sz w:val="20"/>
                <w:szCs w:val="20"/>
              </w:rPr>
            </w:pPr>
            <w:r>
              <w:rPr>
                <w:sz w:val="20"/>
                <w:szCs w:val="20"/>
              </w:rPr>
              <w:t>6. Сломаны некоторые транзисторы.</w:t>
            </w:r>
          </w:p>
          <w:p w:rsidR="000C3F30" w:rsidRDefault="000C3F30" w:rsidP="004B2C7C">
            <w:pPr>
              <w:rPr>
                <w:sz w:val="20"/>
                <w:szCs w:val="20"/>
              </w:rPr>
            </w:pPr>
            <w:r>
              <w:rPr>
                <w:sz w:val="20"/>
                <w:szCs w:val="20"/>
              </w:rPr>
              <w:t>7.</w:t>
            </w:r>
            <w:r>
              <w:t xml:space="preserve"> </w:t>
            </w:r>
            <w:r w:rsidRPr="000C3F30">
              <w:t>Плохой контакт разъемов в цепи ультразвукового генератора.</w:t>
            </w:r>
          </w:p>
          <w:p w:rsidR="000C3F30" w:rsidRDefault="000C3F30" w:rsidP="004B2C7C">
            <w:pPr>
              <w:rPr>
                <w:sz w:val="20"/>
                <w:szCs w:val="20"/>
              </w:rPr>
            </w:pPr>
            <w:r>
              <w:rPr>
                <w:sz w:val="20"/>
                <w:szCs w:val="20"/>
              </w:rPr>
              <w:t xml:space="preserve">8. </w:t>
            </w:r>
            <w:r w:rsidRPr="000C3F30">
              <w:rPr>
                <w:sz w:val="20"/>
                <w:szCs w:val="20"/>
              </w:rPr>
              <w:t>Плохой контакт верхнего реле на плате управления скоростью.</w:t>
            </w:r>
          </w:p>
          <w:p w:rsidR="000C3F30" w:rsidRPr="000C3F30" w:rsidRDefault="000C3F30" w:rsidP="004B2C7C">
            <w:pPr>
              <w:rPr>
                <w:sz w:val="20"/>
                <w:szCs w:val="20"/>
              </w:rPr>
            </w:pPr>
            <w:r>
              <w:rPr>
                <w:sz w:val="20"/>
                <w:szCs w:val="20"/>
              </w:rPr>
              <w:t>9. Плохой контакт или повреждение щетки(</w:t>
            </w:r>
            <w:r>
              <w:rPr>
                <w:sz w:val="20"/>
                <w:szCs w:val="20"/>
                <w:lang w:val="en-US"/>
              </w:rPr>
              <w:t>brush</w:t>
            </w:r>
            <w:r w:rsidRPr="000C3F30">
              <w:rPr>
                <w:sz w:val="20"/>
                <w:szCs w:val="20"/>
              </w:rPr>
              <w:t>)? Ко</w:t>
            </w:r>
            <w:r>
              <w:rPr>
                <w:sz w:val="20"/>
                <w:szCs w:val="20"/>
              </w:rPr>
              <w:t>торая касается медного кольца (</w:t>
            </w:r>
            <w:r>
              <w:rPr>
                <w:sz w:val="20"/>
                <w:szCs w:val="20"/>
                <w:lang w:val="en-US"/>
              </w:rPr>
              <w:t>copper</w:t>
            </w:r>
            <w:r w:rsidRPr="000C3F30">
              <w:rPr>
                <w:sz w:val="20"/>
                <w:szCs w:val="20"/>
              </w:rPr>
              <w:t xml:space="preserve"> </w:t>
            </w:r>
            <w:r>
              <w:rPr>
                <w:sz w:val="20"/>
                <w:szCs w:val="20"/>
                <w:lang w:val="en-US"/>
              </w:rPr>
              <w:t>ring</w:t>
            </w:r>
            <w:r w:rsidRPr="000C3F30">
              <w:rPr>
                <w:sz w:val="20"/>
                <w:szCs w:val="20"/>
              </w:rPr>
              <w:t>).</w:t>
            </w:r>
          </w:p>
        </w:tc>
        <w:tc>
          <w:tcPr>
            <w:tcW w:w="2829" w:type="dxa"/>
          </w:tcPr>
          <w:p w:rsidR="00EF035E" w:rsidRPr="00EF035E" w:rsidRDefault="00EF035E" w:rsidP="007D4F45">
            <w:pPr>
              <w:rPr>
                <w:sz w:val="20"/>
                <w:szCs w:val="20"/>
              </w:rPr>
            </w:pPr>
            <w:r w:rsidRPr="00EF035E">
              <w:rPr>
                <w:sz w:val="20"/>
                <w:szCs w:val="20"/>
              </w:rPr>
              <w:lastRenderedPageBreak/>
              <w:t>1. З</w:t>
            </w:r>
            <w:r>
              <w:rPr>
                <w:sz w:val="20"/>
                <w:szCs w:val="20"/>
              </w:rPr>
              <w:t>аменить сварочную головку</w:t>
            </w:r>
            <w:r w:rsidRPr="00EF035E">
              <w:rPr>
                <w:sz w:val="20"/>
                <w:szCs w:val="20"/>
              </w:rPr>
              <w:t>.</w:t>
            </w:r>
          </w:p>
          <w:p w:rsidR="00420F3D" w:rsidRDefault="00EF035E" w:rsidP="007D4F45">
            <w:pPr>
              <w:rPr>
                <w:sz w:val="20"/>
                <w:szCs w:val="20"/>
              </w:rPr>
            </w:pPr>
            <w:r w:rsidRPr="00EF035E">
              <w:rPr>
                <w:sz w:val="20"/>
                <w:szCs w:val="20"/>
              </w:rPr>
              <w:t xml:space="preserve">2. </w:t>
            </w:r>
            <w:r>
              <w:rPr>
                <w:sz w:val="20"/>
                <w:szCs w:val="20"/>
              </w:rPr>
              <w:t xml:space="preserve">Заменить </w:t>
            </w:r>
            <w:proofErr w:type="spellStart"/>
            <w:r w:rsidRPr="004B2C7C">
              <w:rPr>
                <w:sz w:val="20"/>
                <w:szCs w:val="20"/>
              </w:rPr>
              <w:t>piexocrystal</w:t>
            </w:r>
            <w:proofErr w:type="spellEnd"/>
            <w:r>
              <w:rPr>
                <w:sz w:val="20"/>
                <w:szCs w:val="20"/>
              </w:rPr>
              <w:t>.</w:t>
            </w:r>
          </w:p>
          <w:p w:rsidR="00EF035E" w:rsidRDefault="00EF035E" w:rsidP="007D4F45">
            <w:pPr>
              <w:rPr>
                <w:sz w:val="20"/>
                <w:szCs w:val="20"/>
              </w:rPr>
            </w:pPr>
            <w:r>
              <w:rPr>
                <w:sz w:val="20"/>
                <w:szCs w:val="20"/>
              </w:rPr>
              <w:t>3. Заменить винт.</w:t>
            </w:r>
          </w:p>
          <w:p w:rsidR="00EF035E" w:rsidRDefault="00EF035E" w:rsidP="007D4F45">
            <w:pPr>
              <w:rPr>
                <w:sz w:val="20"/>
                <w:szCs w:val="20"/>
              </w:rPr>
            </w:pPr>
            <w:r>
              <w:rPr>
                <w:sz w:val="20"/>
                <w:szCs w:val="20"/>
              </w:rPr>
              <w:t>4. Отрегулировать силу тока или убавить до минимума.</w:t>
            </w:r>
          </w:p>
          <w:p w:rsidR="00EF035E" w:rsidRDefault="00EF035E" w:rsidP="007D4F45">
            <w:pPr>
              <w:rPr>
                <w:sz w:val="20"/>
                <w:szCs w:val="20"/>
              </w:rPr>
            </w:pPr>
            <w:r>
              <w:rPr>
                <w:sz w:val="20"/>
                <w:szCs w:val="20"/>
              </w:rPr>
              <w:lastRenderedPageBreak/>
              <w:t>5. Заменить детонатор.</w:t>
            </w:r>
          </w:p>
          <w:p w:rsidR="00EF035E" w:rsidRDefault="00EF035E" w:rsidP="007D4F45">
            <w:pPr>
              <w:rPr>
                <w:sz w:val="20"/>
                <w:szCs w:val="20"/>
              </w:rPr>
            </w:pPr>
            <w:r>
              <w:rPr>
                <w:sz w:val="20"/>
                <w:szCs w:val="20"/>
              </w:rPr>
              <w:t>6. Заменить поврежденный транзистор.</w:t>
            </w:r>
          </w:p>
          <w:p w:rsidR="00EF035E" w:rsidRDefault="00EF035E" w:rsidP="007D4F45">
            <w:pPr>
              <w:rPr>
                <w:sz w:val="20"/>
                <w:szCs w:val="20"/>
              </w:rPr>
            </w:pPr>
            <w:r>
              <w:rPr>
                <w:sz w:val="20"/>
                <w:szCs w:val="20"/>
              </w:rPr>
              <w:t>7.Проверить все разъёмы, убедиться, что есть контакт.</w:t>
            </w:r>
          </w:p>
          <w:p w:rsidR="00EF035E" w:rsidRDefault="00EF035E" w:rsidP="007D4F45">
            <w:pPr>
              <w:rPr>
                <w:sz w:val="20"/>
                <w:szCs w:val="20"/>
              </w:rPr>
            </w:pPr>
            <w:r>
              <w:rPr>
                <w:sz w:val="20"/>
                <w:szCs w:val="20"/>
              </w:rPr>
              <w:t xml:space="preserve">8. Замените </w:t>
            </w:r>
            <w:r>
              <w:rPr>
                <w:sz w:val="20"/>
                <w:szCs w:val="20"/>
                <w:lang w:val="en-US"/>
              </w:rPr>
              <w:t>relay</w:t>
            </w:r>
            <w:r w:rsidRPr="00EF035E">
              <w:rPr>
                <w:sz w:val="20"/>
                <w:szCs w:val="20"/>
              </w:rPr>
              <w:t xml:space="preserve"> 110</w:t>
            </w:r>
            <w:r>
              <w:rPr>
                <w:sz w:val="20"/>
                <w:szCs w:val="20"/>
                <w:lang w:val="en-US"/>
              </w:rPr>
              <w:t>V</w:t>
            </w:r>
            <w:r w:rsidRPr="00EF035E">
              <w:rPr>
                <w:sz w:val="20"/>
                <w:szCs w:val="20"/>
              </w:rPr>
              <w:t xml:space="preserve"> </w:t>
            </w:r>
            <w:r>
              <w:rPr>
                <w:sz w:val="20"/>
                <w:szCs w:val="20"/>
              </w:rPr>
              <w:t>(реле 110В).</w:t>
            </w:r>
          </w:p>
          <w:p w:rsidR="00EF035E" w:rsidRPr="00EF035E" w:rsidRDefault="00EF035E" w:rsidP="007D4F45">
            <w:pPr>
              <w:rPr>
                <w:sz w:val="20"/>
                <w:szCs w:val="20"/>
              </w:rPr>
            </w:pPr>
            <w:r>
              <w:rPr>
                <w:sz w:val="20"/>
                <w:szCs w:val="20"/>
              </w:rPr>
              <w:t>9. Повторная установка или замена.</w:t>
            </w:r>
          </w:p>
        </w:tc>
      </w:tr>
      <w:tr w:rsidR="00EF035E" w:rsidTr="00820551">
        <w:tc>
          <w:tcPr>
            <w:tcW w:w="562" w:type="dxa"/>
          </w:tcPr>
          <w:p w:rsidR="00EF035E" w:rsidRPr="004B2C7C" w:rsidRDefault="00EF035E" w:rsidP="007D4F45">
            <w:pPr>
              <w:rPr>
                <w:sz w:val="20"/>
                <w:szCs w:val="20"/>
              </w:rPr>
            </w:pPr>
            <w:r>
              <w:rPr>
                <w:sz w:val="20"/>
                <w:szCs w:val="20"/>
              </w:rPr>
              <w:lastRenderedPageBreak/>
              <w:t>7</w:t>
            </w:r>
          </w:p>
        </w:tc>
        <w:tc>
          <w:tcPr>
            <w:tcW w:w="2977" w:type="dxa"/>
          </w:tcPr>
          <w:p w:rsidR="00EF035E" w:rsidRPr="004B2C7C" w:rsidRDefault="00EF035E" w:rsidP="00FD3E0E">
            <w:pPr>
              <w:rPr>
                <w:sz w:val="20"/>
                <w:szCs w:val="20"/>
              </w:rPr>
            </w:pPr>
            <w:r>
              <w:rPr>
                <w:sz w:val="20"/>
                <w:szCs w:val="20"/>
              </w:rPr>
              <w:t>Утечка тока, ощущаемая рукой</w:t>
            </w:r>
          </w:p>
        </w:tc>
        <w:tc>
          <w:tcPr>
            <w:tcW w:w="2977" w:type="dxa"/>
          </w:tcPr>
          <w:p w:rsidR="00EF035E" w:rsidRDefault="00EF035E" w:rsidP="00EF035E">
            <w:pPr>
              <w:rPr>
                <w:sz w:val="20"/>
                <w:szCs w:val="20"/>
              </w:rPr>
            </w:pPr>
            <w:r>
              <w:rPr>
                <w:sz w:val="20"/>
                <w:szCs w:val="20"/>
              </w:rPr>
              <w:t>1.</w:t>
            </w:r>
            <w:r w:rsidRPr="00EF035E">
              <w:rPr>
                <w:sz w:val="20"/>
                <w:szCs w:val="20"/>
              </w:rPr>
              <w:t>Реверс(переключение) фаз электропитания</w:t>
            </w:r>
            <w:r>
              <w:rPr>
                <w:sz w:val="20"/>
                <w:szCs w:val="20"/>
              </w:rPr>
              <w:t>.</w:t>
            </w:r>
          </w:p>
          <w:p w:rsidR="00EF035E" w:rsidRPr="00EF035E" w:rsidRDefault="00EF035E" w:rsidP="00EF035E">
            <w:pPr>
              <w:rPr>
                <w:sz w:val="20"/>
                <w:szCs w:val="20"/>
              </w:rPr>
            </w:pPr>
            <w:r>
              <w:rPr>
                <w:sz w:val="20"/>
                <w:szCs w:val="20"/>
              </w:rPr>
              <w:t>2. Плохое заземление преобразователя энергии.</w:t>
            </w:r>
          </w:p>
        </w:tc>
        <w:tc>
          <w:tcPr>
            <w:tcW w:w="2829" w:type="dxa"/>
          </w:tcPr>
          <w:p w:rsidR="00EF035E" w:rsidRDefault="004A5EF5" w:rsidP="007D4F45">
            <w:pPr>
              <w:rPr>
                <w:sz w:val="20"/>
                <w:szCs w:val="20"/>
              </w:rPr>
            </w:pPr>
            <w:r>
              <w:rPr>
                <w:sz w:val="20"/>
                <w:szCs w:val="20"/>
              </w:rPr>
              <w:t>1.Подключите правильно фазные и нулевые провода.</w:t>
            </w:r>
          </w:p>
          <w:p w:rsidR="004A5EF5" w:rsidRPr="00EF035E" w:rsidRDefault="004A5EF5" w:rsidP="007D4F45">
            <w:pPr>
              <w:rPr>
                <w:sz w:val="20"/>
                <w:szCs w:val="20"/>
              </w:rPr>
            </w:pPr>
            <w:r>
              <w:rPr>
                <w:sz w:val="20"/>
                <w:szCs w:val="20"/>
              </w:rPr>
              <w:t>2. Найдите места, где плохое заземление.</w:t>
            </w:r>
          </w:p>
        </w:tc>
      </w:tr>
    </w:tbl>
    <w:p w:rsidR="0044488D" w:rsidRDefault="0044488D" w:rsidP="007D4F45"/>
    <w:p w:rsidR="00573946" w:rsidRPr="00A27024" w:rsidRDefault="00573946" w:rsidP="00573946">
      <w:pPr>
        <w:widowControl w:val="0"/>
        <w:autoSpaceDE w:val="0"/>
        <w:autoSpaceDN w:val="0"/>
        <w:adjustRightInd w:val="0"/>
        <w:spacing w:after="0" w:line="200" w:lineRule="exact"/>
        <w:rPr>
          <w:rFonts w:eastAsia="Batang" w:cstheme="minorHAnsi"/>
          <w:b/>
        </w:rPr>
      </w:pPr>
      <w:r w:rsidRPr="00A27024">
        <w:rPr>
          <w:rFonts w:eastAsia="Batang" w:cstheme="minorHAnsi"/>
          <w:b/>
        </w:rPr>
        <w:t xml:space="preserve">8. </w:t>
      </w:r>
      <w:r w:rsidR="00A27024">
        <w:rPr>
          <w:rFonts w:eastAsia="Batang" w:cstheme="minorHAnsi"/>
          <w:b/>
        </w:rPr>
        <w:t>Гарантийные обязательства</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B469B6" w:rsidP="00573946">
      <w:pPr>
        <w:widowControl w:val="0"/>
        <w:autoSpaceDE w:val="0"/>
        <w:autoSpaceDN w:val="0"/>
        <w:adjustRightInd w:val="0"/>
        <w:spacing w:after="0" w:line="200" w:lineRule="exact"/>
        <w:rPr>
          <w:rFonts w:eastAsia="Batang" w:cstheme="minorHAnsi"/>
        </w:rPr>
      </w:pPr>
      <w:r>
        <w:rPr>
          <w:rFonts w:eastAsia="Batang" w:cstheme="minorHAnsi"/>
        </w:rPr>
        <w:t xml:space="preserve"> </w:t>
      </w:r>
      <w:r w:rsidR="00573946">
        <w:rPr>
          <w:rFonts w:eastAsia="Batang" w:cstheme="minorHAnsi"/>
        </w:rPr>
        <w:t xml:space="preserve">1. </w:t>
      </w:r>
      <w:r w:rsidR="00573946" w:rsidRPr="00403273">
        <w:rPr>
          <w:rFonts w:eastAsia="Batang" w:cstheme="minorHAnsi"/>
        </w:rPr>
        <w:t xml:space="preserve"> Гарантия на ремонт в течение 6 месяцев с даты поставки</w:t>
      </w:r>
      <w:r w:rsidR="00573946">
        <w:rPr>
          <w:rFonts w:eastAsia="Batang" w:cstheme="minorHAnsi"/>
        </w:rPr>
        <w:t>.</w:t>
      </w:r>
    </w:p>
    <w:p w:rsidR="00573946" w:rsidRPr="00403273" w:rsidRDefault="00B469B6" w:rsidP="00573946">
      <w:pPr>
        <w:widowControl w:val="0"/>
        <w:autoSpaceDE w:val="0"/>
        <w:autoSpaceDN w:val="0"/>
        <w:adjustRightInd w:val="0"/>
        <w:spacing w:after="0" w:line="200" w:lineRule="exact"/>
        <w:rPr>
          <w:rFonts w:eastAsia="Batang" w:cstheme="minorHAnsi"/>
        </w:rPr>
      </w:pPr>
      <w:r>
        <w:rPr>
          <w:rFonts w:eastAsia="Batang" w:cstheme="minorHAnsi"/>
        </w:rPr>
        <w:t xml:space="preserve"> </w:t>
      </w:r>
      <w:r w:rsidR="00573946">
        <w:rPr>
          <w:rFonts w:eastAsia="Batang" w:cstheme="minorHAnsi"/>
        </w:rPr>
        <w:t xml:space="preserve">2.  </w:t>
      </w:r>
      <w:r>
        <w:rPr>
          <w:rFonts w:eastAsia="Batang" w:cstheme="minorHAnsi"/>
        </w:rPr>
        <w:t xml:space="preserve"> </w:t>
      </w:r>
      <w:r w:rsidR="00573946">
        <w:rPr>
          <w:rFonts w:eastAsia="Batang" w:cstheme="minorHAnsi"/>
        </w:rPr>
        <w:t>Ремонт гарантирован на следующие детали</w:t>
      </w:r>
      <w:r w:rsidR="00573946" w:rsidRPr="00403273">
        <w:rPr>
          <w:rFonts w:eastAsia="Batang" w:cstheme="minorHAnsi"/>
        </w:rPr>
        <w:t>:</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573946" w:rsidRDefault="00573946" w:rsidP="00573946">
      <w:pPr>
        <w:widowControl w:val="0"/>
        <w:autoSpaceDE w:val="0"/>
        <w:autoSpaceDN w:val="0"/>
        <w:adjustRightInd w:val="0"/>
        <w:spacing w:after="0" w:line="200" w:lineRule="exact"/>
        <w:rPr>
          <w:rFonts w:eastAsia="Batang" w:cstheme="minorHAnsi"/>
        </w:rPr>
      </w:pPr>
      <w:r w:rsidRPr="00403273">
        <w:rPr>
          <w:rFonts w:eastAsia="Batang" w:cstheme="minorHAnsi"/>
        </w:rPr>
        <w:t>① Ультразвуковой генератор ② Ультразвуковой чейнджер</w:t>
      </w:r>
      <w:r>
        <w:rPr>
          <w:rFonts w:eastAsia="Batang" w:cstheme="minorHAnsi"/>
        </w:rPr>
        <w:t xml:space="preserve"> (регулятор).</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Default="00573946" w:rsidP="00573946">
      <w:pPr>
        <w:widowControl w:val="0"/>
        <w:autoSpaceDE w:val="0"/>
        <w:autoSpaceDN w:val="0"/>
        <w:adjustRightInd w:val="0"/>
        <w:spacing w:after="0" w:line="200" w:lineRule="exact"/>
        <w:rPr>
          <w:rFonts w:eastAsia="Batang" w:cstheme="minorHAnsi"/>
        </w:rPr>
      </w:pPr>
      <w:r>
        <w:rPr>
          <w:rFonts w:eastAsia="Batang" w:cstheme="minorHAnsi"/>
        </w:rPr>
        <w:t>(3) Рычаг изменения амплитуды</w:t>
      </w:r>
      <w:r w:rsidRPr="00403273">
        <w:rPr>
          <w:rFonts w:eastAsia="Batang" w:cstheme="minorHAnsi"/>
        </w:rPr>
        <w:t xml:space="preserve"> (изношенная поверхность не относится к области свободного ремонта</w:t>
      </w:r>
    </w:p>
    <w:p w:rsidR="00B469B6" w:rsidRPr="00403273" w:rsidRDefault="00B469B6" w:rsidP="00573946">
      <w:pPr>
        <w:widowControl w:val="0"/>
        <w:autoSpaceDE w:val="0"/>
        <w:autoSpaceDN w:val="0"/>
        <w:adjustRightInd w:val="0"/>
        <w:spacing w:after="0" w:line="200" w:lineRule="exact"/>
        <w:rPr>
          <w:rFonts w:eastAsia="Batang" w:cstheme="minorHAnsi"/>
        </w:rPr>
      </w:pPr>
    </w:p>
    <w:p w:rsidR="00B469B6" w:rsidRDefault="00B469B6" w:rsidP="00573946">
      <w:pPr>
        <w:widowControl w:val="0"/>
        <w:autoSpaceDE w:val="0"/>
        <w:autoSpaceDN w:val="0"/>
        <w:adjustRightInd w:val="0"/>
        <w:spacing w:after="0" w:line="200" w:lineRule="exact"/>
        <w:rPr>
          <w:rFonts w:eastAsia="Batang" w:cstheme="minorHAnsi"/>
        </w:rPr>
      </w:pPr>
      <w:r>
        <w:rPr>
          <w:rFonts w:eastAsia="Batang" w:cstheme="minorHAnsi"/>
        </w:rPr>
        <w:t xml:space="preserve">3.  </w:t>
      </w:r>
      <w:r w:rsidRPr="00B469B6">
        <w:rPr>
          <w:rFonts w:eastAsia="Batang" w:cstheme="minorHAnsi"/>
        </w:rPr>
        <w:t xml:space="preserve">Обычный </w:t>
      </w:r>
      <w:r>
        <w:rPr>
          <w:rFonts w:eastAsia="Batang" w:cstheme="minorHAnsi"/>
        </w:rPr>
        <w:t>износ деталей не является поводом для бесплатного(гарантийного) ремонта.</w:t>
      </w:r>
    </w:p>
    <w:p w:rsidR="00B469B6" w:rsidRDefault="00B469B6" w:rsidP="00573946">
      <w:pPr>
        <w:widowControl w:val="0"/>
        <w:autoSpaceDE w:val="0"/>
        <w:autoSpaceDN w:val="0"/>
        <w:adjustRightInd w:val="0"/>
        <w:spacing w:after="0" w:line="200" w:lineRule="exact"/>
        <w:rPr>
          <w:rFonts w:eastAsia="Batang" w:cstheme="minorHAnsi"/>
        </w:rPr>
      </w:pPr>
    </w:p>
    <w:p w:rsidR="00B469B6" w:rsidRDefault="00B469B6" w:rsidP="00573946">
      <w:pPr>
        <w:widowControl w:val="0"/>
        <w:autoSpaceDE w:val="0"/>
        <w:autoSpaceDN w:val="0"/>
        <w:adjustRightInd w:val="0"/>
        <w:spacing w:after="0" w:line="200" w:lineRule="exact"/>
        <w:rPr>
          <w:rFonts w:eastAsia="Batang" w:cstheme="minorHAnsi"/>
        </w:rPr>
      </w:pPr>
    </w:p>
    <w:p w:rsidR="00573946" w:rsidRPr="00B469B6" w:rsidRDefault="00B469B6" w:rsidP="00B469B6">
      <w:pPr>
        <w:widowControl w:val="0"/>
        <w:autoSpaceDE w:val="0"/>
        <w:autoSpaceDN w:val="0"/>
        <w:adjustRightInd w:val="0"/>
        <w:spacing w:after="0" w:line="200" w:lineRule="exact"/>
        <w:rPr>
          <w:rFonts w:eastAsia="Batang" w:cstheme="minorHAnsi"/>
        </w:rPr>
      </w:pPr>
      <w:r>
        <w:rPr>
          <w:rFonts w:eastAsia="Batang" w:cstheme="minorHAnsi"/>
        </w:rPr>
        <w:t>4.</w:t>
      </w:r>
      <w:r w:rsidRPr="00B469B6">
        <w:rPr>
          <w:rFonts w:eastAsia="Batang" w:cstheme="minorHAnsi"/>
        </w:rPr>
        <w:t>Как осуществляется ремонт</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573946" w:rsidP="00573946">
      <w:pPr>
        <w:widowControl w:val="0"/>
        <w:autoSpaceDE w:val="0"/>
        <w:autoSpaceDN w:val="0"/>
        <w:adjustRightInd w:val="0"/>
        <w:spacing w:after="0" w:line="200" w:lineRule="exact"/>
        <w:rPr>
          <w:rFonts w:eastAsia="Batang" w:cstheme="minorHAnsi"/>
        </w:rPr>
      </w:pPr>
      <w:r w:rsidRPr="00403273">
        <w:rPr>
          <w:rFonts w:eastAsia="Batang" w:cstheme="minorHAnsi"/>
        </w:rPr>
        <w:t>① Заказчик может доставить машину или детали на наш завод для ремонта.</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573946" w:rsidP="00573946">
      <w:pPr>
        <w:widowControl w:val="0"/>
        <w:autoSpaceDE w:val="0"/>
        <w:autoSpaceDN w:val="0"/>
        <w:adjustRightInd w:val="0"/>
        <w:spacing w:after="0" w:line="200" w:lineRule="exact"/>
        <w:rPr>
          <w:rFonts w:eastAsia="Batang" w:cstheme="minorHAnsi"/>
        </w:rPr>
      </w:pPr>
      <w:r w:rsidRPr="00403273">
        <w:rPr>
          <w:rFonts w:eastAsia="Batang" w:cstheme="minorHAnsi"/>
        </w:rPr>
        <w:t>② По требованию заказчика наши специалисты могут обратиться к клиенту для ремонта. Все возникшие расходы должны быть возложены на</w:t>
      </w:r>
      <w:r w:rsidR="00B469B6">
        <w:rPr>
          <w:rFonts w:eastAsia="Batang" w:cstheme="minorHAnsi"/>
        </w:rPr>
        <w:t xml:space="preserve"> клиента.</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B469B6" w:rsidRDefault="00B469B6" w:rsidP="00B469B6">
      <w:pPr>
        <w:widowControl w:val="0"/>
        <w:autoSpaceDE w:val="0"/>
        <w:autoSpaceDN w:val="0"/>
        <w:adjustRightInd w:val="0"/>
        <w:spacing w:after="0" w:line="200" w:lineRule="exact"/>
        <w:rPr>
          <w:rFonts w:eastAsia="Batang" w:cstheme="minorHAnsi"/>
        </w:rPr>
      </w:pPr>
      <w:r>
        <w:rPr>
          <w:rFonts w:eastAsia="Batang" w:cstheme="minorHAnsi"/>
        </w:rPr>
        <w:t>5.</w:t>
      </w:r>
      <w:r w:rsidR="00573946" w:rsidRPr="00B469B6">
        <w:rPr>
          <w:rFonts w:eastAsia="Batang" w:cstheme="minorHAnsi"/>
        </w:rPr>
        <w:t xml:space="preserve"> Наш завод не будет отвечать за бесплатный ремонт, если </w:t>
      </w:r>
      <w:r>
        <w:rPr>
          <w:rFonts w:eastAsia="Batang" w:cstheme="minorHAnsi"/>
        </w:rPr>
        <w:t>поломка возникла по одной из следующих причин</w:t>
      </w:r>
      <w:r w:rsidR="00573946" w:rsidRPr="00B469B6">
        <w:rPr>
          <w:rFonts w:eastAsia="Batang" w:cstheme="minorHAnsi"/>
        </w:rPr>
        <w:t>:</w:t>
      </w:r>
    </w:p>
    <w:p w:rsidR="00B469B6" w:rsidRPr="00403273" w:rsidRDefault="00B469B6" w:rsidP="00573946">
      <w:pPr>
        <w:widowControl w:val="0"/>
        <w:autoSpaceDE w:val="0"/>
        <w:autoSpaceDN w:val="0"/>
        <w:adjustRightInd w:val="0"/>
        <w:spacing w:after="0" w:line="200" w:lineRule="exact"/>
        <w:rPr>
          <w:rFonts w:eastAsia="Batang" w:cstheme="minorHAnsi"/>
        </w:rPr>
      </w:pPr>
    </w:p>
    <w:p w:rsidR="00573946" w:rsidRPr="00B469B6" w:rsidRDefault="00B469B6" w:rsidP="00B469B6">
      <w:pPr>
        <w:pStyle w:val="a4"/>
        <w:widowControl w:val="0"/>
        <w:numPr>
          <w:ilvl w:val="0"/>
          <w:numId w:val="8"/>
        </w:numPr>
        <w:autoSpaceDE w:val="0"/>
        <w:autoSpaceDN w:val="0"/>
        <w:adjustRightInd w:val="0"/>
        <w:spacing w:after="0" w:line="200" w:lineRule="exact"/>
        <w:rPr>
          <w:rFonts w:eastAsia="Batang" w:cstheme="minorHAnsi"/>
        </w:rPr>
      </w:pPr>
      <w:r w:rsidRPr="00B469B6">
        <w:rPr>
          <w:rFonts w:eastAsia="Batang" w:cstheme="minorHAnsi"/>
        </w:rPr>
        <w:t>Причиной повреждения является человеческий фактор</w:t>
      </w:r>
      <w:r w:rsidR="00573946" w:rsidRPr="00B469B6">
        <w:rPr>
          <w:rFonts w:eastAsia="Batang" w:cstheme="minorHAnsi"/>
        </w:rPr>
        <w:t>, например, машина повреждена из-за</w:t>
      </w:r>
      <w:r w:rsidRPr="00B469B6">
        <w:rPr>
          <w:rFonts w:eastAsia="Batang" w:cstheme="minorHAnsi"/>
        </w:rPr>
        <w:t xml:space="preserve"> того, что в нее попали посторонние предметы.</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Pr="00B469B6" w:rsidRDefault="00B469B6" w:rsidP="00B469B6">
      <w:pPr>
        <w:pStyle w:val="a4"/>
        <w:widowControl w:val="0"/>
        <w:numPr>
          <w:ilvl w:val="0"/>
          <w:numId w:val="8"/>
        </w:numPr>
        <w:autoSpaceDE w:val="0"/>
        <w:autoSpaceDN w:val="0"/>
        <w:adjustRightInd w:val="0"/>
        <w:spacing w:after="0" w:line="200" w:lineRule="exact"/>
        <w:rPr>
          <w:rFonts w:eastAsia="Batang" w:cstheme="minorHAnsi"/>
        </w:rPr>
      </w:pPr>
      <w:r w:rsidRPr="00B469B6">
        <w:rPr>
          <w:rFonts w:eastAsia="Batang" w:cstheme="minorHAnsi"/>
        </w:rPr>
        <w:t xml:space="preserve">Клиент самостоятельно разобрал машину. </w:t>
      </w:r>
    </w:p>
    <w:p w:rsidR="00573946" w:rsidRPr="00403273" w:rsidRDefault="00573946" w:rsidP="00573946">
      <w:pPr>
        <w:widowControl w:val="0"/>
        <w:autoSpaceDE w:val="0"/>
        <w:autoSpaceDN w:val="0"/>
        <w:adjustRightInd w:val="0"/>
        <w:spacing w:after="0" w:line="200" w:lineRule="exact"/>
        <w:rPr>
          <w:rFonts w:eastAsia="Batang" w:cstheme="minorHAnsi"/>
        </w:rPr>
      </w:pPr>
    </w:p>
    <w:p w:rsidR="00573946" w:rsidRDefault="00B469B6" w:rsidP="00B469B6">
      <w:pPr>
        <w:pStyle w:val="a4"/>
        <w:widowControl w:val="0"/>
        <w:numPr>
          <w:ilvl w:val="0"/>
          <w:numId w:val="8"/>
        </w:numPr>
        <w:autoSpaceDE w:val="0"/>
        <w:autoSpaceDN w:val="0"/>
        <w:adjustRightInd w:val="0"/>
        <w:spacing w:after="0" w:line="200" w:lineRule="exact"/>
        <w:rPr>
          <w:rFonts w:eastAsia="Batang" w:cstheme="minorHAnsi"/>
        </w:rPr>
      </w:pPr>
      <w:r>
        <w:rPr>
          <w:rFonts w:eastAsia="Batang" w:cstheme="minorHAnsi"/>
        </w:rPr>
        <w:t>Клиент самостоятельно заменил запчасти машины.</w:t>
      </w:r>
    </w:p>
    <w:p w:rsidR="00B469B6" w:rsidRPr="00B469B6" w:rsidRDefault="00B469B6" w:rsidP="00B469B6">
      <w:pPr>
        <w:pStyle w:val="a4"/>
        <w:rPr>
          <w:rFonts w:eastAsia="Batang" w:cstheme="minorHAnsi"/>
        </w:rPr>
      </w:pPr>
    </w:p>
    <w:p w:rsidR="00B469B6" w:rsidRPr="00FE719C" w:rsidRDefault="00B469B6" w:rsidP="00B469B6">
      <w:pPr>
        <w:widowControl w:val="0"/>
        <w:autoSpaceDE w:val="0"/>
        <w:autoSpaceDN w:val="0"/>
        <w:adjustRightInd w:val="0"/>
        <w:spacing w:after="0" w:line="200" w:lineRule="exact"/>
        <w:rPr>
          <w:rFonts w:eastAsia="Batang" w:cstheme="minorHAnsi"/>
          <w:b/>
        </w:rPr>
      </w:pPr>
      <w:r w:rsidRPr="00FE719C">
        <w:rPr>
          <w:rFonts w:eastAsia="Batang" w:cstheme="minorHAnsi"/>
          <w:b/>
        </w:rPr>
        <w:t>Гарантия не действует, если встречаются вышеупомянутые условие нарушения, и плата за ремонт осуществляется клиентами.</w:t>
      </w:r>
    </w:p>
    <w:p w:rsidR="00B469B6" w:rsidRPr="00B469B6" w:rsidRDefault="00B469B6" w:rsidP="00B469B6">
      <w:pPr>
        <w:widowControl w:val="0"/>
        <w:autoSpaceDE w:val="0"/>
        <w:autoSpaceDN w:val="0"/>
        <w:adjustRightInd w:val="0"/>
        <w:spacing w:after="0" w:line="200" w:lineRule="exact"/>
        <w:rPr>
          <w:rFonts w:eastAsia="Batang" w:cstheme="minorHAnsi"/>
        </w:rPr>
      </w:pPr>
    </w:p>
    <w:p w:rsidR="00573946" w:rsidRPr="00C55C48" w:rsidRDefault="00573946" w:rsidP="007D4F45"/>
    <w:sectPr w:rsidR="00573946" w:rsidRPr="00C55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A456F"/>
    <w:multiLevelType w:val="hybridMultilevel"/>
    <w:tmpl w:val="20CC9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F0304"/>
    <w:multiLevelType w:val="hybridMultilevel"/>
    <w:tmpl w:val="289E8004"/>
    <w:lvl w:ilvl="0" w:tplc="FC0A8D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03F3F"/>
    <w:multiLevelType w:val="hybridMultilevel"/>
    <w:tmpl w:val="B82A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0568B"/>
    <w:multiLevelType w:val="hybridMultilevel"/>
    <w:tmpl w:val="D690E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00EDD"/>
    <w:multiLevelType w:val="hybridMultilevel"/>
    <w:tmpl w:val="72386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2906E1"/>
    <w:multiLevelType w:val="hybridMultilevel"/>
    <w:tmpl w:val="C3182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B57CA"/>
    <w:multiLevelType w:val="hybridMultilevel"/>
    <w:tmpl w:val="D014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F4942"/>
    <w:multiLevelType w:val="hybridMultilevel"/>
    <w:tmpl w:val="F8068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D6"/>
    <w:rsid w:val="00037730"/>
    <w:rsid w:val="000C3F30"/>
    <w:rsid w:val="0010253D"/>
    <w:rsid w:val="001461D0"/>
    <w:rsid w:val="001A2580"/>
    <w:rsid w:val="001D59F7"/>
    <w:rsid w:val="001E0FB5"/>
    <w:rsid w:val="00226007"/>
    <w:rsid w:val="00242D81"/>
    <w:rsid w:val="002F0954"/>
    <w:rsid w:val="00415902"/>
    <w:rsid w:val="00420F3D"/>
    <w:rsid w:val="0044488D"/>
    <w:rsid w:val="00453125"/>
    <w:rsid w:val="004A14E2"/>
    <w:rsid w:val="004A5EF5"/>
    <w:rsid w:val="004B2C7C"/>
    <w:rsid w:val="0050348D"/>
    <w:rsid w:val="00522BCD"/>
    <w:rsid w:val="00573946"/>
    <w:rsid w:val="005B10A0"/>
    <w:rsid w:val="005D0D5D"/>
    <w:rsid w:val="005E5C8B"/>
    <w:rsid w:val="006361F6"/>
    <w:rsid w:val="006C0B36"/>
    <w:rsid w:val="00705707"/>
    <w:rsid w:val="0074564E"/>
    <w:rsid w:val="007907F7"/>
    <w:rsid w:val="007D4F45"/>
    <w:rsid w:val="007E1400"/>
    <w:rsid w:val="007E5342"/>
    <w:rsid w:val="00820551"/>
    <w:rsid w:val="00835EB3"/>
    <w:rsid w:val="00885D5A"/>
    <w:rsid w:val="00901E50"/>
    <w:rsid w:val="009247EA"/>
    <w:rsid w:val="009B7469"/>
    <w:rsid w:val="00A27024"/>
    <w:rsid w:val="00A413E3"/>
    <w:rsid w:val="00AE6739"/>
    <w:rsid w:val="00B469B6"/>
    <w:rsid w:val="00B92EA2"/>
    <w:rsid w:val="00BB3571"/>
    <w:rsid w:val="00BB3904"/>
    <w:rsid w:val="00BC51FF"/>
    <w:rsid w:val="00C33BF5"/>
    <w:rsid w:val="00C46D40"/>
    <w:rsid w:val="00C55C48"/>
    <w:rsid w:val="00DB63E9"/>
    <w:rsid w:val="00DF39EF"/>
    <w:rsid w:val="00E941D6"/>
    <w:rsid w:val="00EF035E"/>
    <w:rsid w:val="00F4398E"/>
    <w:rsid w:val="00FA4602"/>
    <w:rsid w:val="00FA6E84"/>
    <w:rsid w:val="00FD3E0E"/>
    <w:rsid w:val="00FE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7FFF8-87FC-47A9-9D77-DD10449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5C48"/>
    <w:pPr>
      <w:ind w:left="720"/>
      <w:contextualSpacing/>
    </w:pPr>
  </w:style>
  <w:style w:type="character" w:customStyle="1" w:styleId="tlid-translation">
    <w:name w:val="tlid-translation"/>
    <w:basedOn w:val="a0"/>
    <w:rsid w:val="0042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57048">
      <w:bodyDiv w:val="1"/>
      <w:marLeft w:val="0"/>
      <w:marRight w:val="0"/>
      <w:marTop w:val="0"/>
      <w:marBottom w:val="0"/>
      <w:divBdr>
        <w:top w:val="none" w:sz="0" w:space="0" w:color="auto"/>
        <w:left w:val="none" w:sz="0" w:space="0" w:color="auto"/>
        <w:bottom w:val="none" w:sz="0" w:space="0" w:color="auto"/>
        <w:right w:val="none" w:sz="0" w:space="0" w:color="auto"/>
      </w:divBdr>
      <w:divsChild>
        <w:div w:id="1382024429">
          <w:marLeft w:val="0"/>
          <w:marRight w:val="0"/>
          <w:marTop w:val="0"/>
          <w:marBottom w:val="0"/>
          <w:divBdr>
            <w:top w:val="none" w:sz="0" w:space="0" w:color="auto"/>
            <w:left w:val="none" w:sz="0" w:space="0" w:color="auto"/>
            <w:bottom w:val="none" w:sz="0" w:space="0" w:color="auto"/>
            <w:right w:val="none" w:sz="0" w:space="0" w:color="auto"/>
          </w:divBdr>
          <w:divsChild>
            <w:div w:id="53547118">
              <w:marLeft w:val="0"/>
              <w:marRight w:val="0"/>
              <w:marTop w:val="0"/>
              <w:marBottom w:val="0"/>
              <w:divBdr>
                <w:top w:val="none" w:sz="0" w:space="0" w:color="auto"/>
                <w:left w:val="none" w:sz="0" w:space="0" w:color="auto"/>
                <w:bottom w:val="none" w:sz="0" w:space="0" w:color="auto"/>
                <w:right w:val="none" w:sz="0" w:space="0" w:color="auto"/>
              </w:divBdr>
              <w:divsChild>
                <w:div w:id="919025858">
                  <w:marLeft w:val="0"/>
                  <w:marRight w:val="0"/>
                  <w:marTop w:val="0"/>
                  <w:marBottom w:val="0"/>
                  <w:divBdr>
                    <w:top w:val="none" w:sz="0" w:space="0" w:color="auto"/>
                    <w:left w:val="none" w:sz="0" w:space="0" w:color="auto"/>
                    <w:bottom w:val="none" w:sz="0" w:space="0" w:color="auto"/>
                    <w:right w:val="none" w:sz="0" w:space="0" w:color="auto"/>
                  </w:divBdr>
                  <w:divsChild>
                    <w:div w:id="335546887">
                      <w:marLeft w:val="0"/>
                      <w:marRight w:val="0"/>
                      <w:marTop w:val="0"/>
                      <w:marBottom w:val="0"/>
                      <w:divBdr>
                        <w:top w:val="none" w:sz="0" w:space="0" w:color="auto"/>
                        <w:left w:val="none" w:sz="0" w:space="0" w:color="auto"/>
                        <w:bottom w:val="none" w:sz="0" w:space="0" w:color="auto"/>
                        <w:right w:val="none" w:sz="0" w:space="0" w:color="auto"/>
                      </w:divBdr>
                      <w:divsChild>
                        <w:div w:id="923225047">
                          <w:marLeft w:val="0"/>
                          <w:marRight w:val="0"/>
                          <w:marTop w:val="0"/>
                          <w:marBottom w:val="0"/>
                          <w:divBdr>
                            <w:top w:val="none" w:sz="0" w:space="0" w:color="auto"/>
                            <w:left w:val="none" w:sz="0" w:space="0" w:color="auto"/>
                            <w:bottom w:val="none" w:sz="0" w:space="0" w:color="auto"/>
                            <w:right w:val="none" w:sz="0" w:space="0" w:color="auto"/>
                          </w:divBdr>
                          <w:divsChild>
                            <w:div w:id="706298496">
                              <w:marLeft w:val="0"/>
                              <w:marRight w:val="300"/>
                              <w:marTop w:val="180"/>
                              <w:marBottom w:val="0"/>
                              <w:divBdr>
                                <w:top w:val="none" w:sz="0" w:space="0" w:color="auto"/>
                                <w:left w:val="none" w:sz="0" w:space="0" w:color="auto"/>
                                <w:bottom w:val="none" w:sz="0" w:space="0" w:color="auto"/>
                                <w:right w:val="none" w:sz="0" w:space="0" w:color="auto"/>
                              </w:divBdr>
                              <w:divsChild>
                                <w:div w:id="21073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29672">
          <w:marLeft w:val="0"/>
          <w:marRight w:val="0"/>
          <w:marTop w:val="0"/>
          <w:marBottom w:val="0"/>
          <w:divBdr>
            <w:top w:val="none" w:sz="0" w:space="0" w:color="auto"/>
            <w:left w:val="none" w:sz="0" w:space="0" w:color="auto"/>
            <w:bottom w:val="none" w:sz="0" w:space="0" w:color="auto"/>
            <w:right w:val="none" w:sz="0" w:space="0" w:color="auto"/>
          </w:divBdr>
          <w:divsChild>
            <w:div w:id="1952936435">
              <w:marLeft w:val="0"/>
              <w:marRight w:val="0"/>
              <w:marTop w:val="0"/>
              <w:marBottom w:val="0"/>
              <w:divBdr>
                <w:top w:val="none" w:sz="0" w:space="0" w:color="auto"/>
                <w:left w:val="none" w:sz="0" w:space="0" w:color="auto"/>
                <w:bottom w:val="none" w:sz="0" w:space="0" w:color="auto"/>
                <w:right w:val="none" w:sz="0" w:space="0" w:color="auto"/>
              </w:divBdr>
              <w:divsChild>
                <w:div w:id="500001325">
                  <w:marLeft w:val="0"/>
                  <w:marRight w:val="0"/>
                  <w:marTop w:val="0"/>
                  <w:marBottom w:val="0"/>
                  <w:divBdr>
                    <w:top w:val="none" w:sz="0" w:space="0" w:color="auto"/>
                    <w:left w:val="none" w:sz="0" w:space="0" w:color="auto"/>
                    <w:bottom w:val="none" w:sz="0" w:space="0" w:color="auto"/>
                    <w:right w:val="none" w:sz="0" w:space="0" w:color="auto"/>
                  </w:divBdr>
                  <w:divsChild>
                    <w:div w:id="455031349">
                      <w:marLeft w:val="0"/>
                      <w:marRight w:val="0"/>
                      <w:marTop w:val="0"/>
                      <w:marBottom w:val="0"/>
                      <w:divBdr>
                        <w:top w:val="none" w:sz="0" w:space="0" w:color="auto"/>
                        <w:left w:val="none" w:sz="0" w:space="0" w:color="auto"/>
                        <w:bottom w:val="none" w:sz="0" w:space="0" w:color="auto"/>
                        <w:right w:val="none" w:sz="0" w:space="0" w:color="auto"/>
                      </w:divBdr>
                      <w:divsChild>
                        <w:div w:id="19162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8A79-8649-4C1E-95A1-94C14D33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Grydasova</dc:creator>
  <cp:keywords/>
  <dc:description/>
  <cp:lastModifiedBy>ГРИДАСОВА Оксана</cp:lastModifiedBy>
  <cp:revision>42</cp:revision>
  <dcterms:created xsi:type="dcterms:W3CDTF">2020-06-30T12:06:00Z</dcterms:created>
  <dcterms:modified xsi:type="dcterms:W3CDTF">2021-11-17T09:25:00Z</dcterms:modified>
</cp:coreProperties>
</file>