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D2" w:rsidRPr="00EC032A" w:rsidRDefault="00C913D2" w:rsidP="00C913D2">
      <w:pPr>
        <w:pStyle w:val="a3"/>
        <w:rPr>
          <w:color w:val="FF0000"/>
          <w:sz w:val="24"/>
          <w:szCs w:val="24"/>
        </w:rPr>
      </w:pPr>
    </w:p>
    <w:p w:rsidR="00C913D2" w:rsidRDefault="00C913D2" w:rsidP="00C913D2">
      <w:pPr>
        <w:pStyle w:val="a3"/>
        <w:rPr>
          <w:sz w:val="24"/>
          <w:szCs w:val="24"/>
        </w:rPr>
      </w:pPr>
    </w:p>
    <w:p w:rsidR="00C913D2" w:rsidRPr="00C913D2" w:rsidRDefault="003D423A" w:rsidP="00AF7AD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Договор № </w:t>
      </w:r>
      <w:r w:rsidRPr="00EC032A">
        <w:rPr>
          <w:color w:val="FF0000"/>
          <w:sz w:val="24"/>
          <w:szCs w:val="24"/>
        </w:rPr>
        <w:t>20-03/0</w:t>
      </w:r>
      <w:r w:rsidR="0097494C">
        <w:rPr>
          <w:color w:val="FF0000"/>
          <w:sz w:val="24"/>
          <w:szCs w:val="24"/>
        </w:rPr>
        <w:t>8</w:t>
      </w:r>
      <w:r w:rsidR="00AF7ADD" w:rsidRPr="00EC032A">
        <w:rPr>
          <w:color w:val="FF0000"/>
          <w:sz w:val="24"/>
          <w:szCs w:val="24"/>
        </w:rPr>
        <w:t>-14</w:t>
      </w:r>
    </w:p>
    <w:p w:rsidR="00C913D2" w:rsidRPr="00C913D2" w:rsidRDefault="00AF7ADD" w:rsidP="00AF7ADD">
      <w:pPr>
        <w:pStyle w:val="a3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913D2" w:rsidRPr="00C913D2">
        <w:rPr>
          <w:sz w:val="24"/>
          <w:szCs w:val="24"/>
        </w:rPr>
        <w:t>на поставку продукции</w:t>
      </w:r>
    </w:p>
    <w:p w:rsidR="00C913D2" w:rsidRDefault="00C913D2" w:rsidP="00684B16">
      <w:pPr>
        <w:ind w:left="-426"/>
        <w:jc w:val="center"/>
        <w:rPr>
          <w:b/>
          <w:bCs/>
        </w:rPr>
      </w:pPr>
      <w:r w:rsidRPr="00C913D2">
        <w:rPr>
          <w:b/>
          <w:bCs/>
        </w:rPr>
        <w:t xml:space="preserve"> </w:t>
      </w:r>
    </w:p>
    <w:p w:rsidR="00684B16" w:rsidRPr="00C913D2" w:rsidRDefault="00684B16" w:rsidP="00684B16">
      <w:pPr>
        <w:ind w:left="-426"/>
        <w:jc w:val="center"/>
      </w:pPr>
    </w:p>
    <w:p w:rsidR="00C913D2" w:rsidRPr="00EC032A" w:rsidRDefault="00AF7ADD" w:rsidP="00056A3A">
      <w:pPr>
        <w:ind w:left="-426"/>
        <w:jc w:val="both"/>
        <w:rPr>
          <w:color w:val="FF0000"/>
        </w:rPr>
      </w:pPr>
      <w:r>
        <w:t>г. Лыткарино</w:t>
      </w:r>
      <w:r w:rsidR="00C913D2" w:rsidRPr="00C913D2">
        <w:t xml:space="preserve">                    </w:t>
      </w:r>
      <w:r w:rsidR="00C913D2" w:rsidRPr="00C913D2">
        <w:tab/>
      </w:r>
      <w:r w:rsidR="00C913D2" w:rsidRPr="00C913D2">
        <w:tab/>
      </w:r>
      <w:r>
        <w:t xml:space="preserve">         </w:t>
      </w:r>
      <w:r w:rsidR="009901DC">
        <w:t xml:space="preserve">        </w:t>
      </w:r>
      <w:r w:rsidR="009901DC">
        <w:tab/>
      </w:r>
      <w:r w:rsidR="009901DC" w:rsidRPr="00EC032A">
        <w:rPr>
          <w:color w:val="FF0000"/>
        </w:rPr>
        <w:t xml:space="preserve">             </w:t>
      </w:r>
      <w:r w:rsidR="00C83412">
        <w:rPr>
          <w:color w:val="FF0000"/>
        </w:rPr>
        <w:t xml:space="preserve">                     «03» </w:t>
      </w:r>
      <w:r w:rsidR="0097494C">
        <w:rPr>
          <w:color w:val="FF0000"/>
        </w:rPr>
        <w:t xml:space="preserve">августа </w:t>
      </w:r>
      <w:r w:rsidR="00280395" w:rsidRPr="00EC032A">
        <w:rPr>
          <w:color w:val="FF0000"/>
        </w:rPr>
        <w:t xml:space="preserve"> 2014</w:t>
      </w:r>
      <w:r w:rsidR="00C913D2" w:rsidRPr="00EC032A">
        <w:rPr>
          <w:color w:val="FF0000"/>
        </w:rPr>
        <w:t xml:space="preserve"> г.</w:t>
      </w:r>
    </w:p>
    <w:p w:rsidR="00C913D2" w:rsidRDefault="00C913D2" w:rsidP="00056A3A">
      <w:pPr>
        <w:ind w:left="-426"/>
        <w:jc w:val="both"/>
      </w:pPr>
    </w:p>
    <w:p w:rsidR="00684B16" w:rsidRPr="00C913D2" w:rsidRDefault="00684B16" w:rsidP="00056A3A">
      <w:pPr>
        <w:ind w:left="-426"/>
        <w:jc w:val="both"/>
      </w:pPr>
    </w:p>
    <w:p w:rsidR="00C913D2" w:rsidRDefault="00056A3A" w:rsidP="00056A3A">
      <w:pPr>
        <w:numPr>
          <w:ilvl w:val="0"/>
          <w:numId w:val="1"/>
        </w:numPr>
        <w:ind w:left="-426"/>
        <w:jc w:val="both"/>
      </w:pPr>
      <w:r>
        <w:t xml:space="preserve"> </w:t>
      </w:r>
      <w:r w:rsidR="00C913D2" w:rsidRPr="00C913D2">
        <w:t>Индивидуальный предприниматель Лысенко Николай Алексеевич в дальнейшем именуемый «Поставщик», действующий на основании свидетельства о государственной регистрации физического лица в качестве индивидуального предпринимателя</w:t>
      </w:r>
      <w:r w:rsidR="00AF7ADD">
        <w:t xml:space="preserve"> №310502710300023</w:t>
      </w:r>
      <w:r w:rsidR="00C913D2" w:rsidRPr="00C913D2">
        <w:t xml:space="preserve"> от 13.04.2010 г.  с одной стороны, и </w:t>
      </w:r>
      <w:r w:rsidR="003D423A" w:rsidRPr="00EC032A">
        <w:rPr>
          <w:color w:val="FF0000"/>
          <w:shd w:val="clear" w:color="auto" w:fill="FFFFFF"/>
        </w:rPr>
        <w:t>Носкова Елена Павловна</w:t>
      </w:r>
      <w:r w:rsidR="00C913D2" w:rsidRPr="00C913D2">
        <w:t>,  именуемый  в  дальнейшем "Покупатель</w:t>
      </w:r>
      <w:r w:rsidR="009901DC">
        <w:t xml:space="preserve">, </w:t>
      </w:r>
      <w:r w:rsidR="00C913D2" w:rsidRPr="00C913D2">
        <w:t>заключили настоящий Договор о нижеследующем:</w:t>
      </w:r>
    </w:p>
    <w:p w:rsidR="00C913D2" w:rsidRPr="00C913D2" w:rsidRDefault="00C913D2" w:rsidP="00056A3A">
      <w:pPr>
        <w:ind w:left="-426"/>
        <w:jc w:val="both"/>
      </w:pPr>
    </w:p>
    <w:p w:rsidR="00C913D2" w:rsidRPr="00B958FD" w:rsidRDefault="00C913D2" w:rsidP="00684B16">
      <w:pPr>
        <w:pStyle w:val="aa"/>
        <w:numPr>
          <w:ilvl w:val="0"/>
          <w:numId w:val="1"/>
        </w:numPr>
        <w:tabs>
          <w:tab w:val="clear" w:pos="360"/>
          <w:tab w:val="num" w:pos="-567"/>
        </w:tabs>
        <w:ind w:hanging="1211"/>
        <w:jc w:val="both"/>
      </w:pPr>
      <w:r w:rsidRPr="00684B16">
        <w:rPr>
          <w:b/>
        </w:rPr>
        <w:t>Предмет Договора</w:t>
      </w:r>
    </w:p>
    <w:p w:rsidR="00B958FD" w:rsidRDefault="00B958FD" w:rsidP="00B958FD">
      <w:pPr>
        <w:pStyle w:val="aa"/>
      </w:pPr>
    </w:p>
    <w:p w:rsidR="00B958FD" w:rsidRPr="00C913D2" w:rsidRDefault="00B958FD" w:rsidP="00B958FD">
      <w:pPr>
        <w:pStyle w:val="aa"/>
        <w:ind w:left="360"/>
        <w:jc w:val="both"/>
      </w:pPr>
    </w:p>
    <w:p w:rsidR="00C913D2" w:rsidRDefault="00C913D2" w:rsidP="00684B16">
      <w:pPr>
        <w:numPr>
          <w:ilvl w:val="1"/>
          <w:numId w:val="1"/>
        </w:numPr>
        <w:ind w:left="-426"/>
        <w:jc w:val="both"/>
      </w:pPr>
      <w:r w:rsidRPr="00C913D2">
        <w:t>Поставщик обязуется передать, а Покупатель оплатить и принять на условиях настоящего договора Товар по цене, в количестве и сроках поставки, указанной в Спецификации.</w:t>
      </w:r>
    </w:p>
    <w:p w:rsidR="00C913D2" w:rsidRPr="00C913D2" w:rsidRDefault="00C913D2" w:rsidP="00684B16">
      <w:pPr>
        <w:ind w:left="-426"/>
        <w:jc w:val="both"/>
      </w:pPr>
    </w:p>
    <w:p w:rsidR="00C913D2" w:rsidRPr="00B958FD" w:rsidRDefault="00C913D2" w:rsidP="00684B16">
      <w:pPr>
        <w:pStyle w:val="aa"/>
        <w:numPr>
          <w:ilvl w:val="0"/>
          <w:numId w:val="1"/>
        </w:numPr>
        <w:tabs>
          <w:tab w:val="clear" w:pos="360"/>
          <w:tab w:val="num" w:pos="-567"/>
        </w:tabs>
        <w:ind w:hanging="1211"/>
        <w:jc w:val="both"/>
      </w:pPr>
      <w:r w:rsidRPr="00684B16">
        <w:rPr>
          <w:b/>
        </w:rPr>
        <w:t>Сумма Договора и порядок оплаты</w:t>
      </w:r>
    </w:p>
    <w:p w:rsidR="00B958FD" w:rsidRPr="00C913D2" w:rsidRDefault="00B958FD" w:rsidP="00B958FD">
      <w:pPr>
        <w:pStyle w:val="aa"/>
        <w:ind w:left="360"/>
        <w:jc w:val="both"/>
      </w:pPr>
    </w:p>
    <w:p w:rsidR="00C913D2" w:rsidRPr="00C913D2" w:rsidRDefault="00684B16" w:rsidP="00684B16">
      <w:pPr>
        <w:ind w:left="-851"/>
        <w:jc w:val="both"/>
      </w:pPr>
      <w:r>
        <w:t xml:space="preserve">3.1 </w:t>
      </w:r>
      <w:r w:rsidR="00C913D2" w:rsidRPr="00C913D2">
        <w:t xml:space="preserve">Общая сумма настоящего договора определяется суммой указанной в Спецификации на </w:t>
      </w:r>
      <w:r>
        <w:t xml:space="preserve">                              </w:t>
      </w:r>
      <w:r w:rsidR="00C913D2" w:rsidRPr="00C913D2">
        <w:t>поставку товара.</w:t>
      </w:r>
    </w:p>
    <w:p w:rsidR="00C913D2" w:rsidRPr="00C913D2" w:rsidRDefault="00684B16" w:rsidP="00684B16">
      <w:pPr>
        <w:ind w:left="-851"/>
        <w:jc w:val="both"/>
      </w:pPr>
      <w:r>
        <w:t xml:space="preserve">3.2 </w:t>
      </w:r>
      <w:r w:rsidR="00C913D2" w:rsidRPr="00C913D2">
        <w:t>Расчеты за Товар производятся Покупателем в рублях на основании выставляе</w:t>
      </w:r>
      <w:r w:rsidR="00C913D2">
        <w:t xml:space="preserve">мого счета. При поставке товара </w:t>
      </w:r>
      <w:r w:rsidR="00C913D2" w:rsidRPr="00C913D2">
        <w:t xml:space="preserve">производится </w:t>
      </w:r>
      <w:r w:rsidR="009E4423">
        <w:t>100</w:t>
      </w:r>
      <w:r w:rsidR="00C913D2" w:rsidRPr="00C913D2">
        <w:t xml:space="preserve">% </w:t>
      </w:r>
      <w:r w:rsidR="00C913D2">
        <w:t xml:space="preserve">оплата </w:t>
      </w:r>
      <w:r w:rsidR="00C913D2" w:rsidRPr="00C913D2">
        <w:t>на момент</w:t>
      </w:r>
      <w:r w:rsidR="00056A3A">
        <w:t xml:space="preserve"> размещения заказа у Поставщика</w:t>
      </w:r>
      <w:r w:rsidR="009E4423">
        <w:t>.</w:t>
      </w:r>
    </w:p>
    <w:p w:rsidR="00C913D2" w:rsidRDefault="00684B16" w:rsidP="00684B16">
      <w:pPr>
        <w:tabs>
          <w:tab w:val="left" w:pos="-851"/>
        </w:tabs>
        <w:ind w:left="-851"/>
        <w:jc w:val="both"/>
      </w:pPr>
      <w:r>
        <w:t xml:space="preserve">3.3 </w:t>
      </w:r>
      <w:r w:rsidR="00C913D2" w:rsidRPr="00C913D2">
        <w:t>В случае задержки оплаты, дата поставки продукции согласовывается сторонами дополнительно.</w:t>
      </w:r>
    </w:p>
    <w:p w:rsidR="00C913D2" w:rsidRPr="00C913D2" w:rsidRDefault="00C913D2" w:rsidP="00684B16">
      <w:pPr>
        <w:tabs>
          <w:tab w:val="left" w:pos="360"/>
        </w:tabs>
        <w:ind w:left="-426"/>
        <w:jc w:val="both"/>
      </w:pPr>
    </w:p>
    <w:p w:rsidR="00C913D2" w:rsidRPr="00B958FD" w:rsidRDefault="00C913D2" w:rsidP="00684B16">
      <w:pPr>
        <w:pStyle w:val="aa"/>
        <w:numPr>
          <w:ilvl w:val="0"/>
          <w:numId w:val="1"/>
        </w:numPr>
        <w:tabs>
          <w:tab w:val="clear" w:pos="360"/>
          <w:tab w:val="num" w:pos="-851"/>
        </w:tabs>
        <w:ind w:left="-567" w:hanging="284"/>
        <w:jc w:val="both"/>
      </w:pPr>
      <w:r w:rsidRPr="00684B16">
        <w:rPr>
          <w:b/>
        </w:rPr>
        <w:t>Порядок поставки</w:t>
      </w:r>
    </w:p>
    <w:p w:rsidR="00B958FD" w:rsidRPr="00C913D2" w:rsidRDefault="00B958FD" w:rsidP="00B958FD">
      <w:pPr>
        <w:pStyle w:val="aa"/>
        <w:ind w:left="-567"/>
        <w:jc w:val="both"/>
      </w:pPr>
    </w:p>
    <w:p w:rsidR="00C913D2" w:rsidRPr="00C913D2" w:rsidRDefault="00C913D2" w:rsidP="00684B16">
      <w:pPr>
        <w:pStyle w:val="a7"/>
        <w:numPr>
          <w:ilvl w:val="1"/>
          <w:numId w:val="1"/>
        </w:numPr>
        <w:tabs>
          <w:tab w:val="num" w:pos="720"/>
        </w:tabs>
        <w:ind w:left="-426"/>
        <w:rPr>
          <w:szCs w:val="24"/>
        </w:rPr>
      </w:pPr>
      <w:r w:rsidRPr="00C913D2">
        <w:rPr>
          <w:szCs w:val="24"/>
        </w:rPr>
        <w:t xml:space="preserve">Доставка товара осуществляется на склад Поставщика в городе Москве. </w:t>
      </w:r>
    </w:p>
    <w:p w:rsidR="00C913D2" w:rsidRPr="00C913D2" w:rsidRDefault="00C913D2" w:rsidP="00684B16">
      <w:pPr>
        <w:pStyle w:val="a7"/>
        <w:numPr>
          <w:ilvl w:val="1"/>
          <w:numId w:val="1"/>
        </w:numPr>
        <w:tabs>
          <w:tab w:val="num" w:pos="720"/>
        </w:tabs>
        <w:ind w:left="-426"/>
        <w:rPr>
          <w:szCs w:val="24"/>
        </w:rPr>
      </w:pPr>
      <w:r w:rsidRPr="00C913D2">
        <w:rPr>
          <w:szCs w:val="24"/>
        </w:rPr>
        <w:t>Доставка товара на склад Покупателя, со склада Поставщика может осуществляется, как транспортом Поставщика, так и транспортом Покупателя. В случае использования транспорта Поставщика или транспорта третьих лиц выставляется дополнительный счет.</w:t>
      </w:r>
    </w:p>
    <w:p w:rsidR="00C913D2" w:rsidRPr="00C913D2" w:rsidRDefault="00C913D2" w:rsidP="00684B16">
      <w:pPr>
        <w:pStyle w:val="a7"/>
        <w:numPr>
          <w:ilvl w:val="1"/>
          <w:numId w:val="1"/>
        </w:numPr>
        <w:tabs>
          <w:tab w:val="num" w:pos="720"/>
        </w:tabs>
        <w:ind w:left="-426"/>
        <w:rPr>
          <w:szCs w:val="24"/>
        </w:rPr>
      </w:pPr>
      <w:r w:rsidRPr="00C913D2">
        <w:rPr>
          <w:szCs w:val="24"/>
        </w:rPr>
        <w:t>Право собственности на Товар переходит к Покупателю с момента его передачи Продавцом Покупателю по накладной или сдачи Товара транспортной компании, согласованной с Покупателем.</w:t>
      </w:r>
    </w:p>
    <w:p w:rsidR="00C913D2" w:rsidRPr="00C913D2" w:rsidRDefault="00C913D2" w:rsidP="00684B16">
      <w:pPr>
        <w:pStyle w:val="a7"/>
        <w:numPr>
          <w:ilvl w:val="1"/>
          <w:numId w:val="1"/>
        </w:numPr>
        <w:tabs>
          <w:tab w:val="num" w:pos="720"/>
        </w:tabs>
        <w:ind w:left="-426"/>
        <w:rPr>
          <w:szCs w:val="24"/>
        </w:rPr>
      </w:pPr>
      <w:r w:rsidRPr="00C913D2">
        <w:rPr>
          <w:szCs w:val="24"/>
        </w:rPr>
        <w:t>Риск случайной гибели или случайной порчи Товара, являющегося предметом настоящего Договора, несет Продавец или Покупатель в зависимости от того, кто из них обладал правом собственности на Товар в момент случайной гибели или случайного его повреждения.</w:t>
      </w:r>
    </w:p>
    <w:p w:rsidR="00C913D2" w:rsidRDefault="00C913D2" w:rsidP="00684B16">
      <w:pPr>
        <w:pStyle w:val="a7"/>
        <w:numPr>
          <w:ilvl w:val="1"/>
          <w:numId w:val="1"/>
        </w:numPr>
        <w:tabs>
          <w:tab w:val="num" w:pos="720"/>
        </w:tabs>
        <w:ind w:left="-426"/>
        <w:rPr>
          <w:szCs w:val="24"/>
        </w:rPr>
      </w:pPr>
      <w:r w:rsidRPr="00C913D2">
        <w:rPr>
          <w:szCs w:val="24"/>
        </w:rPr>
        <w:t>Хранение заказанного товара Покупателя на складе Поставщика после 3-х суток платное.</w:t>
      </w:r>
    </w:p>
    <w:p w:rsidR="00C913D2" w:rsidRPr="00C913D2" w:rsidRDefault="00C913D2" w:rsidP="00684B16">
      <w:pPr>
        <w:pStyle w:val="a7"/>
        <w:tabs>
          <w:tab w:val="num" w:pos="720"/>
        </w:tabs>
        <w:ind w:left="-426"/>
        <w:rPr>
          <w:szCs w:val="24"/>
        </w:rPr>
      </w:pPr>
    </w:p>
    <w:p w:rsidR="00C913D2" w:rsidRPr="00B958FD" w:rsidRDefault="00C913D2" w:rsidP="00684B16">
      <w:pPr>
        <w:pStyle w:val="a7"/>
        <w:numPr>
          <w:ilvl w:val="0"/>
          <w:numId w:val="1"/>
        </w:numPr>
        <w:tabs>
          <w:tab w:val="num" w:pos="792"/>
        </w:tabs>
        <w:ind w:left="-426"/>
        <w:jc w:val="left"/>
        <w:rPr>
          <w:szCs w:val="24"/>
        </w:rPr>
      </w:pPr>
      <w:r w:rsidRPr="00C913D2">
        <w:rPr>
          <w:b/>
          <w:szCs w:val="24"/>
        </w:rPr>
        <w:t>Качество продукции и гарантийные обязательства</w:t>
      </w:r>
    </w:p>
    <w:p w:rsidR="00B958FD" w:rsidRPr="00C913D2" w:rsidRDefault="00B958FD" w:rsidP="00B958FD">
      <w:pPr>
        <w:pStyle w:val="a7"/>
        <w:tabs>
          <w:tab w:val="num" w:pos="792"/>
        </w:tabs>
        <w:ind w:left="-426"/>
        <w:jc w:val="left"/>
        <w:rPr>
          <w:szCs w:val="24"/>
        </w:rPr>
      </w:pPr>
    </w:p>
    <w:p w:rsidR="00C913D2" w:rsidRPr="00C913D2" w:rsidRDefault="00C913D2" w:rsidP="00684B16">
      <w:pPr>
        <w:pStyle w:val="a7"/>
        <w:numPr>
          <w:ilvl w:val="1"/>
          <w:numId w:val="1"/>
        </w:numPr>
        <w:ind w:left="-426"/>
        <w:jc w:val="left"/>
        <w:rPr>
          <w:szCs w:val="24"/>
        </w:rPr>
      </w:pPr>
      <w:r w:rsidRPr="00C913D2">
        <w:rPr>
          <w:szCs w:val="24"/>
        </w:rPr>
        <w:t>Качество поставляемого Товара подтверждается сертификатом или декларацией соответствия установленного образца.</w:t>
      </w:r>
    </w:p>
    <w:p w:rsidR="00C913D2" w:rsidRPr="00C913D2" w:rsidRDefault="00C913D2" w:rsidP="00684B16">
      <w:pPr>
        <w:pStyle w:val="a7"/>
        <w:numPr>
          <w:ilvl w:val="1"/>
          <w:numId w:val="1"/>
        </w:numPr>
        <w:ind w:left="-426"/>
        <w:jc w:val="left"/>
        <w:rPr>
          <w:szCs w:val="24"/>
        </w:rPr>
      </w:pPr>
      <w:r w:rsidRPr="00C913D2">
        <w:rPr>
          <w:szCs w:val="24"/>
        </w:rPr>
        <w:t xml:space="preserve">Гарантийный срок на Товар составляет </w:t>
      </w:r>
      <w:r w:rsidR="009E4423">
        <w:rPr>
          <w:szCs w:val="24"/>
        </w:rPr>
        <w:t>12</w:t>
      </w:r>
      <w:r w:rsidRPr="00C913D2">
        <w:rPr>
          <w:szCs w:val="24"/>
        </w:rPr>
        <w:t xml:space="preserve"> месяцев с момента принятия его Покупателем и подписания товарной накладной. Гарантийные обязательства возникают в случае выхода из строя Товара в указанный выше срок, при условии его эксплуатации в нормальных условиях. Выявление причин дефекта производятся с участием представителя Поставщика.</w:t>
      </w:r>
    </w:p>
    <w:p w:rsidR="00684B16" w:rsidRPr="00B958FD" w:rsidRDefault="00684B16" w:rsidP="00B958FD">
      <w:pPr>
        <w:pStyle w:val="a7"/>
        <w:ind w:left="-851"/>
        <w:rPr>
          <w:b/>
          <w:bCs/>
          <w:szCs w:val="24"/>
        </w:rPr>
      </w:pPr>
      <w:r>
        <w:rPr>
          <w:szCs w:val="24"/>
        </w:rPr>
        <w:t>5.3.</w:t>
      </w:r>
      <w:r w:rsidR="00C913D2" w:rsidRPr="00C913D2">
        <w:rPr>
          <w:szCs w:val="24"/>
        </w:rPr>
        <w:t xml:space="preserve">В случае обнаружения некомплектности или иных недостатков Товара при его приемке, </w:t>
      </w:r>
      <w:r>
        <w:rPr>
          <w:szCs w:val="24"/>
        </w:rPr>
        <w:t xml:space="preserve">        </w:t>
      </w:r>
      <w:r w:rsidRPr="00684B16">
        <w:rPr>
          <w:color w:val="FFFFFF" w:themeColor="background1"/>
          <w:szCs w:val="24"/>
        </w:rPr>
        <w:t>000</w:t>
      </w:r>
      <w:r w:rsidR="00C913D2" w:rsidRPr="00C913D2">
        <w:rPr>
          <w:szCs w:val="24"/>
        </w:rPr>
        <w:t>Стороны составляют двусторонний акт с указанием недостатков и сроков их устранения.</w:t>
      </w:r>
    </w:p>
    <w:p w:rsidR="00C913D2" w:rsidRDefault="00C913D2" w:rsidP="00684B16">
      <w:pPr>
        <w:pStyle w:val="a7"/>
        <w:ind w:left="-709"/>
        <w:rPr>
          <w:b/>
          <w:bCs/>
          <w:szCs w:val="24"/>
        </w:rPr>
      </w:pPr>
      <w:r w:rsidRPr="00C913D2">
        <w:rPr>
          <w:szCs w:val="24"/>
        </w:rPr>
        <w:lastRenderedPageBreak/>
        <w:br/>
      </w:r>
      <w:r w:rsidR="00684B16" w:rsidRPr="00684B16">
        <w:rPr>
          <w:bCs/>
          <w:szCs w:val="24"/>
        </w:rPr>
        <w:t>6.</w:t>
      </w:r>
      <w:r w:rsidR="00684B16">
        <w:rPr>
          <w:b/>
          <w:bCs/>
          <w:szCs w:val="24"/>
        </w:rPr>
        <w:t xml:space="preserve"> </w:t>
      </w:r>
      <w:r w:rsidRPr="00C913D2">
        <w:rPr>
          <w:b/>
          <w:bCs/>
          <w:szCs w:val="24"/>
        </w:rPr>
        <w:t>Ответственность сторон</w:t>
      </w:r>
    </w:p>
    <w:p w:rsidR="00684B16" w:rsidRPr="00C913D2" w:rsidRDefault="00684B16" w:rsidP="00684B16">
      <w:pPr>
        <w:pStyle w:val="a7"/>
        <w:ind w:left="-426"/>
        <w:rPr>
          <w:b/>
          <w:bCs/>
          <w:szCs w:val="24"/>
        </w:rPr>
      </w:pPr>
    </w:p>
    <w:p w:rsidR="00684B16" w:rsidRDefault="00684B16" w:rsidP="00684B16">
      <w:pPr>
        <w:ind w:left="-426" w:hanging="425"/>
        <w:jc w:val="both"/>
      </w:pPr>
      <w:r>
        <w:t xml:space="preserve">6.1. </w:t>
      </w:r>
      <w:r w:rsidR="00C913D2" w:rsidRPr="00C913D2">
        <w:t>В случае задержки поставки Товара или его части по вине Поставщика, Покупатель вправе взыскать с него пеню в размере 0,1% от стоимости недопоставленной части Товара за каждый день задержки, но не более 10% от стоимости недопоставленного Товара.</w:t>
      </w:r>
    </w:p>
    <w:p w:rsidR="00C913D2" w:rsidRPr="00C913D2" w:rsidRDefault="00684B16" w:rsidP="00684B16">
      <w:pPr>
        <w:ind w:left="-426" w:hanging="425"/>
        <w:jc w:val="both"/>
      </w:pPr>
      <w:r>
        <w:t xml:space="preserve">6.2. </w:t>
      </w:r>
      <w:r w:rsidR="00C913D2" w:rsidRPr="00C913D2">
        <w:t>Поставщик оставляет за собой право, по согласованию с Покупателем, предоставить альтернативные варианты замены продукции в случае сбоев производства у зарубежного поставщика без уплаты пеней.</w:t>
      </w:r>
    </w:p>
    <w:p w:rsidR="00C913D2" w:rsidRPr="00C913D2" w:rsidRDefault="00C913D2" w:rsidP="00684B16">
      <w:pPr>
        <w:pStyle w:val="aa"/>
        <w:numPr>
          <w:ilvl w:val="1"/>
          <w:numId w:val="3"/>
        </w:numPr>
        <w:ind w:left="-426" w:hanging="425"/>
        <w:jc w:val="both"/>
      </w:pPr>
      <w:r w:rsidRPr="00C913D2">
        <w:t>Сторона, не исполнившая обязательства или исполнившая их ненадлежащим образом, освобождается от ответственности, если докажет, что обязательства не были исполнены или были исполнены ненадлежащим образом в силу обстоятельств непреодолимой силы.</w:t>
      </w:r>
    </w:p>
    <w:p w:rsidR="00C913D2" w:rsidRPr="00684B16" w:rsidRDefault="00C913D2" w:rsidP="00684B16">
      <w:pPr>
        <w:pStyle w:val="aa"/>
        <w:numPr>
          <w:ilvl w:val="1"/>
          <w:numId w:val="3"/>
        </w:numPr>
        <w:ind w:left="-426" w:hanging="425"/>
        <w:jc w:val="both"/>
        <w:rPr>
          <w:b/>
        </w:rPr>
      </w:pPr>
      <w:r w:rsidRPr="00C913D2">
        <w:t>Уплата пени, штрафов не освобождает сторону, нарушившую обязательства, от исполнения настоящего Договора при условии, что такое исполнение представляет интерес для другой стороны.</w:t>
      </w:r>
    </w:p>
    <w:p w:rsidR="00C913D2" w:rsidRDefault="00C913D2" w:rsidP="00B958FD">
      <w:pPr>
        <w:ind w:left="-709"/>
        <w:jc w:val="both"/>
        <w:rPr>
          <w:b/>
        </w:rPr>
      </w:pPr>
      <w:r w:rsidRPr="00C913D2">
        <w:br/>
      </w:r>
      <w:r w:rsidR="00684B16">
        <w:rPr>
          <w:b/>
        </w:rPr>
        <w:t xml:space="preserve">7. </w:t>
      </w:r>
      <w:r w:rsidRPr="00C913D2">
        <w:rPr>
          <w:b/>
        </w:rPr>
        <w:t>Обстоятельства непреодолимой силы</w:t>
      </w:r>
    </w:p>
    <w:p w:rsidR="00684B16" w:rsidRPr="00C913D2" w:rsidRDefault="00684B16" w:rsidP="00684B16">
      <w:pPr>
        <w:ind w:left="-426"/>
        <w:jc w:val="both"/>
        <w:rPr>
          <w:b/>
        </w:rPr>
      </w:pPr>
    </w:p>
    <w:p w:rsidR="00C913D2" w:rsidRPr="00C913D2" w:rsidRDefault="00C913D2" w:rsidP="00B958FD">
      <w:pPr>
        <w:pStyle w:val="aa"/>
        <w:numPr>
          <w:ilvl w:val="1"/>
          <w:numId w:val="5"/>
        </w:numPr>
        <w:ind w:left="-426" w:hanging="425"/>
        <w:jc w:val="both"/>
      </w:pPr>
      <w:r w:rsidRPr="00C913D2">
        <w:t>Сторона освобождается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чрезвычайных обстоятельств. К обстоятельствам чрезвычайного характера относятся: наводнение, пожар, землетрясение и иные явления природы, а также война, военные действия, Акты или действия Государственных органов, в том числе таможенных органов и любые другие обстоятельства вне разумного контроля Сторон.</w:t>
      </w:r>
    </w:p>
    <w:p w:rsidR="00C913D2" w:rsidRDefault="00C913D2" w:rsidP="00B958FD">
      <w:pPr>
        <w:pStyle w:val="aa"/>
        <w:numPr>
          <w:ilvl w:val="1"/>
          <w:numId w:val="5"/>
        </w:numPr>
        <w:ind w:left="-426" w:hanging="425"/>
        <w:jc w:val="both"/>
      </w:pPr>
      <w:r w:rsidRPr="00C913D2">
        <w:t>В случаях, когда указанные в п. 6.1. обстоятельства и их последствия продолжают действовать более 6 месяцев или при наступлении данных обстоятельств становится ясно, что они и их последствия будут действовать дольше этого срока, Стороны в возможно короткий срок проведут переговоры с целью выявления приемлемых для них альтернативных способов исполнения настоящего Договора и достижения соответствующей договорённости.</w:t>
      </w:r>
    </w:p>
    <w:p w:rsidR="00C913D2" w:rsidRPr="00C913D2" w:rsidRDefault="00C913D2" w:rsidP="00B958FD">
      <w:pPr>
        <w:ind w:left="-851" w:firstLine="425"/>
        <w:jc w:val="both"/>
      </w:pPr>
    </w:p>
    <w:p w:rsidR="00C913D2" w:rsidRPr="00B958FD" w:rsidRDefault="00C913D2" w:rsidP="00B958FD">
      <w:pPr>
        <w:pStyle w:val="aa"/>
        <w:numPr>
          <w:ilvl w:val="0"/>
          <w:numId w:val="5"/>
        </w:numPr>
        <w:tabs>
          <w:tab w:val="left" w:pos="567"/>
          <w:tab w:val="num" w:pos="840"/>
        </w:tabs>
        <w:ind w:left="-426" w:hanging="283"/>
        <w:jc w:val="both"/>
      </w:pPr>
      <w:r w:rsidRPr="00B958FD">
        <w:rPr>
          <w:b/>
        </w:rPr>
        <w:t>Дополнительные положения</w:t>
      </w:r>
    </w:p>
    <w:p w:rsidR="00B958FD" w:rsidRPr="00C913D2" w:rsidRDefault="00B958FD" w:rsidP="00B958FD">
      <w:pPr>
        <w:pStyle w:val="aa"/>
        <w:tabs>
          <w:tab w:val="left" w:pos="567"/>
          <w:tab w:val="num" w:pos="840"/>
        </w:tabs>
        <w:ind w:left="-426"/>
        <w:jc w:val="both"/>
      </w:pPr>
    </w:p>
    <w:p w:rsidR="00C913D2" w:rsidRPr="00C913D2" w:rsidRDefault="00C913D2" w:rsidP="00B958FD">
      <w:pPr>
        <w:numPr>
          <w:ilvl w:val="1"/>
          <w:numId w:val="5"/>
        </w:numPr>
        <w:tabs>
          <w:tab w:val="left" w:pos="567"/>
        </w:tabs>
        <w:ind w:left="-426"/>
        <w:jc w:val="both"/>
      </w:pPr>
      <w:r w:rsidRPr="00C913D2">
        <w:t xml:space="preserve">Стороны обязаны информировать друг друга об изменении адресов и реквизитов, предусмотренных Договором. </w:t>
      </w:r>
    </w:p>
    <w:p w:rsidR="00C913D2" w:rsidRPr="00C913D2" w:rsidRDefault="00C913D2" w:rsidP="00B958FD">
      <w:pPr>
        <w:numPr>
          <w:ilvl w:val="1"/>
          <w:numId w:val="5"/>
        </w:numPr>
        <w:tabs>
          <w:tab w:val="left" w:pos="567"/>
        </w:tabs>
        <w:ind w:left="-426"/>
        <w:jc w:val="both"/>
        <w:rPr>
          <w:b/>
          <w:bCs/>
        </w:rPr>
      </w:pPr>
      <w:r w:rsidRPr="00C913D2">
        <w:t>Все споры и разногласия, которые невозможно решить путем переговоров подлежат рассмотрению в Арбитражном суде города Москвы.</w:t>
      </w:r>
    </w:p>
    <w:p w:rsidR="00C913D2" w:rsidRPr="00C913D2" w:rsidRDefault="00C913D2" w:rsidP="00684B16">
      <w:pPr>
        <w:tabs>
          <w:tab w:val="left" w:pos="567"/>
        </w:tabs>
        <w:ind w:left="-426"/>
        <w:jc w:val="both"/>
        <w:rPr>
          <w:b/>
          <w:bCs/>
        </w:rPr>
      </w:pPr>
    </w:p>
    <w:p w:rsidR="00C913D2" w:rsidRPr="00B958FD" w:rsidRDefault="00C913D2" w:rsidP="00B958FD">
      <w:pPr>
        <w:numPr>
          <w:ilvl w:val="0"/>
          <w:numId w:val="5"/>
        </w:numPr>
        <w:tabs>
          <w:tab w:val="left" w:pos="567"/>
        </w:tabs>
        <w:ind w:left="-426"/>
        <w:jc w:val="both"/>
      </w:pPr>
      <w:r w:rsidRPr="00C913D2">
        <w:rPr>
          <w:b/>
          <w:bCs/>
        </w:rPr>
        <w:t>Прочие условия</w:t>
      </w:r>
    </w:p>
    <w:p w:rsidR="00B958FD" w:rsidRPr="00C913D2" w:rsidRDefault="00B958FD" w:rsidP="00B958FD">
      <w:pPr>
        <w:tabs>
          <w:tab w:val="left" w:pos="567"/>
        </w:tabs>
        <w:ind w:left="-426"/>
        <w:jc w:val="both"/>
      </w:pPr>
    </w:p>
    <w:p w:rsidR="00C913D2" w:rsidRPr="00C913D2" w:rsidRDefault="00C913D2" w:rsidP="00B958FD">
      <w:pPr>
        <w:numPr>
          <w:ilvl w:val="1"/>
          <w:numId w:val="5"/>
        </w:numPr>
        <w:tabs>
          <w:tab w:val="left" w:pos="567"/>
        </w:tabs>
        <w:ind w:left="-426"/>
        <w:jc w:val="both"/>
      </w:pPr>
      <w:r w:rsidRPr="00C913D2">
        <w:t>Настоящий Договор и Спецификация, которая является неотъемлемой частью данного Договора составлены в 2-х экземплярах, по одному экземпляру для каждой из Сторон. Оба экземпляра имеют равную юридическую силу. Все дополнения и изменения к настоящему Договору оформляются в письменном виде и подписываются Сторонами.</w:t>
      </w:r>
    </w:p>
    <w:p w:rsidR="00C913D2" w:rsidRPr="00C913D2" w:rsidRDefault="00C913D2" w:rsidP="00B958FD">
      <w:pPr>
        <w:numPr>
          <w:ilvl w:val="1"/>
          <w:numId w:val="5"/>
        </w:numPr>
        <w:tabs>
          <w:tab w:val="left" w:pos="567"/>
        </w:tabs>
        <w:ind w:left="-426"/>
        <w:jc w:val="both"/>
      </w:pPr>
      <w:r w:rsidRPr="00C913D2">
        <w:t>Настоящий Договор вступает в силу после подписания обеими сторонами и действует до окончания исполнения всех обязательств Сторон.</w:t>
      </w:r>
    </w:p>
    <w:p w:rsidR="00C913D2" w:rsidRPr="00C913D2" w:rsidRDefault="00C913D2" w:rsidP="00B958FD">
      <w:pPr>
        <w:numPr>
          <w:ilvl w:val="1"/>
          <w:numId w:val="5"/>
        </w:numPr>
        <w:tabs>
          <w:tab w:val="left" w:pos="567"/>
        </w:tabs>
        <w:ind w:left="-426"/>
        <w:jc w:val="both"/>
      </w:pPr>
      <w:r w:rsidRPr="00C913D2">
        <w:t>После подписания настоящего Договора все предыдущие переговоры и переписка по нему теряют силу.</w:t>
      </w:r>
    </w:p>
    <w:p w:rsidR="00B958FD" w:rsidRDefault="00C913D2" w:rsidP="00B958FD">
      <w:pPr>
        <w:numPr>
          <w:ilvl w:val="1"/>
          <w:numId w:val="5"/>
        </w:numPr>
        <w:tabs>
          <w:tab w:val="left" w:pos="567"/>
        </w:tabs>
        <w:ind w:left="-426"/>
        <w:jc w:val="both"/>
      </w:pPr>
      <w:r w:rsidRPr="00C913D2">
        <w:t>Договор, подписанный полномочными руководителями Сторон, заверенный печатями и переданный другой Стороне по факсимильной или другой связи, признаётся Сторонами документом, имеющим юридическую силу до момента получения оригинала настоящего Договора, высланного почтой</w:t>
      </w:r>
      <w:r w:rsidR="00B958FD">
        <w:t>.</w:t>
      </w:r>
    </w:p>
    <w:p w:rsidR="00B958FD" w:rsidRPr="00C913D2" w:rsidRDefault="00B958FD" w:rsidP="00B958FD">
      <w:pPr>
        <w:tabs>
          <w:tab w:val="left" w:pos="567"/>
        </w:tabs>
        <w:jc w:val="both"/>
        <w:rPr>
          <w:b/>
          <w:bCs/>
        </w:rPr>
      </w:pPr>
    </w:p>
    <w:p w:rsidR="00C913D2" w:rsidRPr="00C913D2" w:rsidRDefault="00C913D2" w:rsidP="00C913D2">
      <w:pPr>
        <w:tabs>
          <w:tab w:val="left" w:pos="567"/>
        </w:tabs>
        <w:ind w:left="792"/>
        <w:jc w:val="both"/>
        <w:rPr>
          <w:b/>
          <w:bCs/>
        </w:rPr>
      </w:pPr>
    </w:p>
    <w:p w:rsidR="00C913D2" w:rsidRDefault="00C913D2" w:rsidP="00B958FD">
      <w:pPr>
        <w:numPr>
          <w:ilvl w:val="0"/>
          <w:numId w:val="5"/>
        </w:numPr>
        <w:tabs>
          <w:tab w:val="left" w:pos="567"/>
        </w:tabs>
        <w:jc w:val="both"/>
        <w:rPr>
          <w:b/>
          <w:bCs/>
        </w:rPr>
      </w:pPr>
      <w:r w:rsidRPr="00C913D2">
        <w:rPr>
          <w:b/>
          <w:bCs/>
        </w:rPr>
        <w:lastRenderedPageBreak/>
        <w:t>Реквизиты Сторон</w:t>
      </w:r>
    </w:p>
    <w:p w:rsidR="00CB1F9B" w:rsidRDefault="00CB1F9B" w:rsidP="00CB1F9B">
      <w:pPr>
        <w:tabs>
          <w:tab w:val="left" w:pos="567"/>
        </w:tabs>
        <w:ind w:left="360"/>
        <w:jc w:val="both"/>
        <w:rPr>
          <w:b/>
          <w:bCs/>
        </w:rPr>
      </w:pPr>
    </w:p>
    <w:p w:rsidR="00CB1F9B" w:rsidRPr="00C913D2" w:rsidRDefault="00CB1F9B" w:rsidP="00CB1F9B">
      <w:pPr>
        <w:tabs>
          <w:tab w:val="left" w:pos="567"/>
        </w:tabs>
        <w:ind w:left="360"/>
        <w:jc w:val="both"/>
        <w:rPr>
          <w:b/>
          <w:bCs/>
        </w:rPr>
      </w:pPr>
    </w:p>
    <w:tbl>
      <w:tblPr>
        <w:tblW w:w="0" w:type="auto"/>
        <w:tblLook w:val="0000"/>
      </w:tblPr>
      <w:tblGrid>
        <w:gridCol w:w="4883"/>
        <w:gridCol w:w="4688"/>
      </w:tblGrid>
      <w:tr w:rsidR="00C913D2" w:rsidRPr="00C913D2" w:rsidTr="00AB1B38">
        <w:tc>
          <w:tcPr>
            <w:tcW w:w="5328" w:type="dxa"/>
          </w:tcPr>
          <w:p w:rsidR="00C913D2" w:rsidRDefault="00C913D2" w:rsidP="00AB1B38">
            <w:pPr>
              <w:pStyle w:val="1"/>
              <w:jc w:val="both"/>
              <w:rPr>
                <w:b w:val="0"/>
                <w:bCs w:val="0"/>
                <w:sz w:val="24"/>
              </w:rPr>
            </w:pPr>
          </w:p>
          <w:p w:rsidR="00C913D2" w:rsidRPr="00C913D2" w:rsidRDefault="00C913D2" w:rsidP="00C913D2"/>
          <w:p w:rsidR="00CB1F9B" w:rsidRDefault="00CB1F9B" w:rsidP="00AB1B38">
            <w:pPr>
              <w:pStyle w:val="1"/>
              <w:jc w:val="both"/>
              <w:rPr>
                <w:sz w:val="24"/>
              </w:rPr>
            </w:pPr>
          </w:p>
          <w:p w:rsidR="00C913D2" w:rsidRPr="00C913D2" w:rsidRDefault="00C913D2" w:rsidP="00AB1B38">
            <w:pPr>
              <w:pStyle w:val="1"/>
              <w:jc w:val="both"/>
              <w:rPr>
                <w:sz w:val="24"/>
                <w:u w:val="single"/>
              </w:rPr>
            </w:pPr>
            <w:r w:rsidRPr="00C913D2">
              <w:rPr>
                <w:sz w:val="24"/>
              </w:rPr>
              <w:t>ПОСТАВЩИК</w:t>
            </w:r>
            <w:r w:rsidRPr="00C913D2">
              <w:rPr>
                <w:sz w:val="24"/>
              </w:rPr>
              <w:br/>
            </w:r>
          </w:p>
          <w:p w:rsidR="00C913D2" w:rsidRPr="00C913D2" w:rsidRDefault="00C913D2" w:rsidP="00AB1B38">
            <w:r w:rsidRPr="00C913D2">
              <w:t>Индивидуальный предприниматель Лысенко Николай Алексеевич</w:t>
            </w:r>
          </w:p>
          <w:p w:rsidR="00C913D2" w:rsidRPr="00C913D2" w:rsidRDefault="00C913D2" w:rsidP="00AB1B38">
            <w:r w:rsidRPr="00C913D2">
              <w:t>Московская область, город Лытк</w:t>
            </w:r>
            <w:r w:rsidR="00AF7ADD">
              <w:t>арино, ул. Парковая, строение 4Б, офис 317</w:t>
            </w:r>
            <w:r w:rsidRPr="00C913D2">
              <w:t>.</w:t>
            </w:r>
          </w:p>
          <w:p w:rsidR="00C913D2" w:rsidRPr="00C913D2" w:rsidRDefault="00C913D2" w:rsidP="00AB1B38">
            <w:r w:rsidRPr="00C913D2">
              <w:t>ИНН: 502603289735</w:t>
            </w:r>
          </w:p>
          <w:p w:rsidR="00C913D2" w:rsidRPr="00C913D2" w:rsidRDefault="00AF7ADD" w:rsidP="00AB1B38">
            <w:r>
              <w:t>БИК: 044579835</w:t>
            </w:r>
          </w:p>
          <w:p w:rsidR="00C913D2" w:rsidRPr="00C913D2" w:rsidRDefault="00C913D2" w:rsidP="00AB1B38">
            <w:r w:rsidRPr="00C913D2">
              <w:t>Р/с: 408028</w:t>
            </w:r>
            <w:r w:rsidR="00AF7ADD">
              <w:t>10317010000001 Московский филиал ООО КБ «Финанс</w:t>
            </w:r>
            <w:r w:rsidR="005621B3">
              <w:t xml:space="preserve"> Бизнес Банк»</w:t>
            </w:r>
          </w:p>
          <w:p w:rsidR="00C913D2" w:rsidRPr="00C913D2" w:rsidRDefault="00C913D2" w:rsidP="00AB1B38">
            <w:r w:rsidRPr="00C913D2">
              <w:t>К/с 3010181</w:t>
            </w:r>
            <w:r w:rsidR="005621B3">
              <w:t>0000000000835</w:t>
            </w:r>
          </w:p>
          <w:p w:rsidR="00C913D2" w:rsidRPr="00C913D2" w:rsidRDefault="00C913D2" w:rsidP="00AB1B38">
            <w:r w:rsidRPr="00C913D2">
              <w:t>ОГРНИП: 310502710300023</w:t>
            </w:r>
          </w:p>
          <w:p w:rsidR="00C913D2" w:rsidRPr="00C913D2" w:rsidRDefault="00C913D2" w:rsidP="00AB1B38">
            <w:pPr>
              <w:jc w:val="both"/>
            </w:pPr>
          </w:p>
          <w:p w:rsidR="00C913D2" w:rsidRPr="00C913D2" w:rsidRDefault="00C913D2" w:rsidP="00AB1B38">
            <w:pPr>
              <w:jc w:val="both"/>
            </w:pPr>
          </w:p>
          <w:p w:rsidR="00C913D2" w:rsidRPr="00C913D2" w:rsidRDefault="00C913D2" w:rsidP="00AB1B38">
            <w:pPr>
              <w:jc w:val="both"/>
            </w:pPr>
          </w:p>
          <w:p w:rsidR="00C913D2" w:rsidRPr="00C913D2" w:rsidRDefault="00C913D2" w:rsidP="00AB1B38">
            <w:pPr>
              <w:jc w:val="both"/>
            </w:pPr>
          </w:p>
          <w:p w:rsidR="00C913D2" w:rsidRPr="00C913D2" w:rsidRDefault="00C913D2" w:rsidP="00AB1B38">
            <w:pPr>
              <w:jc w:val="both"/>
            </w:pPr>
          </w:p>
          <w:p w:rsidR="00C913D2" w:rsidRPr="00C913D2" w:rsidRDefault="00C913D2" w:rsidP="00AB1B38">
            <w:pPr>
              <w:jc w:val="both"/>
            </w:pPr>
          </w:p>
          <w:p w:rsidR="00C913D2" w:rsidRPr="00C913D2" w:rsidRDefault="00C913D2" w:rsidP="00AB1B38">
            <w:pPr>
              <w:jc w:val="both"/>
            </w:pPr>
          </w:p>
          <w:p w:rsidR="00C913D2" w:rsidRPr="00C913D2" w:rsidRDefault="00C913D2" w:rsidP="00AB1B38">
            <w:pPr>
              <w:jc w:val="both"/>
              <w:rPr>
                <w:b/>
              </w:rPr>
            </w:pPr>
            <w:r>
              <w:t>______________________</w:t>
            </w:r>
            <w:r w:rsidRPr="00C913D2">
              <w:t>/</w:t>
            </w:r>
            <w:r w:rsidRPr="00C913D2">
              <w:rPr>
                <w:b/>
              </w:rPr>
              <w:t>Лысенко Н.А./</w:t>
            </w:r>
          </w:p>
          <w:p w:rsidR="00C913D2" w:rsidRPr="00C913D2" w:rsidRDefault="00C913D2" w:rsidP="00AB1B38">
            <w:pPr>
              <w:jc w:val="both"/>
            </w:pPr>
            <w:r w:rsidRPr="00C913D2">
              <w:t xml:space="preserve">      (подпись)</w:t>
            </w:r>
            <w:r w:rsidRPr="00C913D2">
              <w:tab/>
            </w:r>
          </w:p>
          <w:p w:rsidR="00C913D2" w:rsidRPr="00C913D2" w:rsidRDefault="00C913D2" w:rsidP="00AB1B38">
            <w:pPr>
              <w:jc w:val="both"/>
            </w:pPr>
          </w:p>
          <w:p w:rsidR="00C913D2" w:rsidRPr="00C913D2" w:rsidRDefault="00BB6ABF" w:rsidP="00AB1B38">
            <w:pPr>
              <w:jc w:val="both"/>
              <w:rPr>
                <w:u w:val="single"/>
              </w:rPr>
            </w:pPr>
            <w:r>
              <w:t xml:space="preserve">        </w:t>
            </w:r>
            <w:r w:rsidR="00C913D2" w:rsidRPr="00C913D2">
              <w:t>М.П.</w:t>
            </w:r>
            <w:r w:rsidR="00C913D2" w:rsidRPr="00C913D2">
              <w:tab/>
            </w:r>
          </w:p>
        </w:tc>
        <w:tc>
          <w:tcPr>
            <w:tcW w:w="5069" w:type="dxa"/>
          </w:tcPr>
          <w:p w:rsidR="00C913D2" w:rsidRDefault="00C913D2"/>
          <w:tbl>
            <w:tblPr>
              <w:tblpPr w:leftFromText="180" w:rightFromText="180" w:vertAnchor="text" w:horzAnchor="margin" w:tblpY="-5450"/>
              <w:tblOverlap w:val="never"/>
              <w:tblW w:w="5000" w:type="pct"/>
              <w:tblLook w:val="00A0"/>
            </w:tblPr>
            <w:tblGrid>
              <w:gridCol w:w="4472"/>
            </w:tblGrid>
            <w:tr w:rsidR="00C913D2" w:rsidRPr="00C913D2" w:rsidTr="00C913D2">
              <w:trPr>
                <w:trHeight w:val="4550"/>
              </w:trPr>
              <w:tc>
                <w:tcPr>
                  <w:tcW w:w="5000" w:type="pct"/>
                </w:tcPr>
                <w:p w:rsidR="00C913D2" w:rsidRDefault="00C913D2" w:rsidP="00C913D2">
                  <w:pPr>
                    <w:pStyle w:val="a5"/>
                    <w:ind w:firstLine="0"/>
                    <w:rPr>
                      <w:b/>
                    </w:rPr>
                  </w:pPr>
                </w:p>
                <w:p w:rsidR="00CB1F9B" w:rsidRDefault="00CB1F9B" w:rsidP="009E4423">
                  <w:pPr>
                    <w:pStyle w:val="a5"/>
                    <w:spacing w:line="360" w:lineRule="auto"/>
                    <w:ind w:firstLine="0"/>
                    <w:rPr>
                      <w:b/>
                    </w:rPr>
                  </w:pPr>
                </w:p>
                <w:p w:rsidR="00B958FD" w:rsidRDefault="00C913D2" w:rsidP="009E4423">
                  <w:pPr>
                    <w:pStyle w:val="a5"/>
                    <w:spacing w:line="360" w:lineRule="auto"/>
                    <w:ind w:firstLine="0"/>
                    <w:rPr>
                      <w:b/>
                    </w:rPr>
                  </w:pPr>
                  <w:r w:rsidRPr="00C913D2">
                    <w:rPr>
                      <w:b/>
                    </w:rPr>
                    <w:t>ПОКУПАТЕЛЬ</w:t>
                  </w:r>
                </w:p>
                <w:p w:rsidR="00B958FD" w:rsidRPr="00EC032A" w:rsidRDefault="003D423A" w:rsidP="009E4423">
                  <w:pPr>
                    <w:pStyle w:val="a5"/>
                    <w:ind w:firstLine="0"/>
                    <w:rPr>
                      <w:color w:val="FF0000"/>
                      <w:shd w:val="clear" w:color="auto" w:fill="FFFFFF"/>
                    </w:rPr>
                  </w:pPr>
                  <w:r w:rsidRPr="00EC032A">
                    <w:rPr>
                      <w:color w:val="FF0000"/>
                      <w:shd w:val="clear" w:color="auto" w:fill="FFFFFF"/>
                    </w:rPr>
                    <w:t>Носкова Елена Павловна</w:t>
                  </w:r>
                </w:p>
                <w:p w:rsidR="003D423A" w:rsidRPr="00EC032A" w:rsidRDefault="00395C46" w:rsidP="003D423A">
                  <w:pPr>
                    <w:pStyle w:val="a5"/>
                    <w:ind w:firstLine="0"/>
                    <w:rPr>
                      <w:color w:val="FF0000"/>
                      <w:shd w:val="clear" w:color="auto" w:fill="FFFFFF"/>
                    </w:rPr>
                  </w:pPr>
                  <w:r>
                    <w:rPr>
                      <w:color w:val="FF0000"/>
                      <w:shd w:val="clear" w:color="auto" w:fill="FFFFFF"/>
                    </w:rPr>
                    <w:t>г.Самара ул.Ташкентская д.1*8, кв.11*</w:t>
                  </w:r>
                </w:p>
                <w:p w:rsidR="003D423A" w:rsidRPr="009E4423" w:rsidRDefault="00395C46" w:rsidP="003D423A">
                  <w:pPr>
                    <w:pStyle w:val="a5"/>
                    <w:ind w:firstLine="0"/>
                    <w:rPr>
                      <w:color w:val="000000"/>
                      <w:shd w:val="clear" w:color="auto" w:fill="FFFFFF"/>
                    </w:rPr>
                  </w:pPr>
                  <w:r>
                    <w:rPr>
                      <w:color w:val="FF0000"/>
                      <w:shd w:val="clear" w:color="auto" w:fill="FFFFFF"/>
                    </w:rPr>
                    <w:t>тел. 8(9*7)208-*</w:t>
                  </w:r>
                  <w:r w:rsidR="003D423A" w:rsidRPr="00EC032A">
                    <w:rPr>
                      <w:color w:val="FF0000"/>
                      <w:shd w:val="clear" w:color="auto" w:fill="FFFFFF"/>
                    </w:rPr>
                    <w:t>3-4</w:t>
                  </w:r>
                  <w:r>
                    <w:rPr>
                      <w:color w:val="FF0000"/>
                      <w:shd w:val="clear" w:color="auto" w:fill="FFFFFF"/>
                    </w:rPr>
                    <w:t>3</w:t>
                  </w:r>
                </w:p>
              </w:tc>
            </w:tr>
          </w:tbl>
          <w:p w:rsidR="00C913D2" w:rsidRPr="00C913D2" w:rsidRDefault="00C913D2" w:rsidP="00AB1B38">
            <w:pPr>
              <w:pStyle w:val="a5"/>
              <w:ind w:firstLine="0"/>
              <w:rPr>
                <w:bCs/>
              </w:rPr>
            </w:pPr>
          </w:p>
          <w:p w:rsidR="00B958FD" w:rsidRDefault="00B958FD" w:rsidP="00B958FD">
            <w:pPr>
              <w:pStyle w:val="a5"/>
              <w:ind w:firstLine="0"/>
              <w:rPr>
                <w:b/>
              </w:rPr>
            </w:pPr>
          </w:p>
          <w:p w:rsidR="00280395" w:rsidRDefault="00280395" w:rsidP="00AB1B38"/>
          <w:p w:rsidR="00C913D2" w:rsidRPr="00C913D2" w:rsidRDefault="00C913D2" w:rsidP="00AB1B38">
            <w:r w:rsidRPr="00C913D2">
              <w:t>_________________</w:t>
            </w:r>
            <w:r>
              <w:t>_____</w:t>
            </w:r>
            <w:r w:rsidR="009901DC">
              <w:t>/</w:t>
            </w:r>
            <w:r w:rsidR="003D423A" w:rsidRPr="00EC032A">
              <w:rPr>
                <w:b/>
                <w:color w:val="FF0000"/>
              </w:rPr>
              <w:t>Носкова Е.П./</w:t>
            </w:r>
          </w:p>
          <w:p w:rsidR="00C913D2" w:rsidRPr="00C913D2" w:rsidRDefault="00C913D2" w:rsidP="00AB1B38">
            <w:pPr>
              <w:tabs>
                <w:tab w:val="left" w:pos="6660"/>
              </w:tabs>
              <w:ind w:right="81"/>
            </w:pPr>
            <w:r w:rsidRPr="00C913D2">
              <w:t xml:space="preserve">      (подпись)</w:t>
            </w:r>
          </w:p>
          <w:p w:rsidR="00C913D2" w:rsidRPr="00C913D2" w:rsidRDefault="00C913D2" w:rsidP="00AB1B38">
            <w:pPr>
              <w:tabs>
                <w:tab w:val="left" w:pos="6660"/>
              </w:tabs>
              <w:ind w:right="81"/>
            </w:pPr>
            <w:r w:rsidRPr="00C913D2">
              <w:t xml:space="preserve">              </w:t>
            </w:r>
          </w:p>
          <w:p w:rsidR="00C913D2" w:rsidRPr="00C913D2" w:rsidRDefault="00BB6ABF" w:rsidP="00AB1B38">
            <w:pPr>
              <w:jc w:val="both"/>
            </w:pPr>
            <w:r>
              <w:t xml:space="preserve">         </w:t>
            </w:r>
            <w:r w:rsidR="00C913D2" w:rsidRPr="00C913D2">
              <w:t>М.П.</w:t>
            </w:r>
            <w:r w:rsidR="00C913D2" w:rsidRPr="00C913D2">
              <w:tab/>
            </w:r>
          </w:p>
          <w:p w:rsidR="00C913D2" w:rsidRPr="00C913D2" w:rsidRDefault="00C913D2" w:rsidP="00AB1B38">
            <w:pPr>
              <w:jc w:val="both"/>
              <w:rPr>
                <w:highlight w:val="red"/>
              </w:rPr>
            </w:pPr>
          </w:p>
          <w:p w:rsidR="00C913D2" w:rsidRPr="00C913D2" w:rsidRDefault="00C913D2" w:rsidP="00AB1B38">
            <w:pPr>
              <w:jc w:val="both"/>
              <w:rPr>
                <w:highlight w:val="red"/>
              </w:rPr>
            </w:pPr>
          </w:p>
          <w:p w:rsidR="00C913D2" w:rsidRPr="00C913D2" w:rsidRDefault="00C913D2" w:rsidP="00AB1B38">
            <w:pPr>
              <w:jc w:val="both"/>
              <w:rPr>
                <w:highlight w:val="red"/>
              </w:rPr>
            </w:pPr>
          </w:p>
          <w:p w:rsidR="00C913D2" w:rsidRPr="00C913D2" w:rsidRDefault="00C913D2" w:rsidP="00AB1B38">
            <w:pPr>
              <w:jc w:val="both"/>
              <w:rPr>
                <w:highlight w:val="red"/>
              </w:rPr>
            </w:pPr>
          </w:p>
          <w:p w:rsidR="00C913D2" w:rsidRPr="00C913D2" w:rsidRDefault="00C913D2" w:rsidP="00AB1B38">
            <w:pPr>
              <w:jc w:val="both"/>
              <w:rPr>
                <w:highlight w:val="red"/>
              </w:rPr>
            </w:pPr>
          </w:p>
          <w:p w:rsidR="00C913D2" w:rsidRPr="00C913D2" w:rsidRDefault="00C913D2" w:rsidP="00AB1B38">
            <w:pPr>
              <w:jc w:val="both"/>
              <w:rPr>
                <w:highlight w:val="red"/>
              </w:rPr>
            </w:pPr>
          </w:p>
          <w:p w:rsidR="00C913D2" w:rsidRPr="00C913D2" w:rsidRDefault="00C913D2" w:rsidP="00AB1B38">
            <w:pPr>
              <w:jc w:val="both"/>
              <w:rPr>
                <w:highlight w:val="red"/>
              </w:rPr>
            </w:pPr>
          </w:p>
          <w:p w:rsidR="00C913D2" w:rsidRPr="00C913D2" w:rsidRDefault="00C913D2" w:rsidP="00AB1B38">
            <w:pPr>
              <w:jc w:val="both"/>
              <w:rPr>
                <w:highlight w:val="red"/>
              </w:rPr>
            </w:pPr>
          </w:p>
          <w:p w:rsidR="00C913D2" w:rsidRPr="00C913D2" w:rsidRDefault="00C913D2" w:rsidP="00AB1B38">
            <w:pPr>
              <w:jc w:val="both"/>
              <w:rPr>
                <w:highlight w:val="red"/>
                <w:u w:val="single"/>
              </w:rPr>
            </w:pPr>
          </w:p>
        </w:tc>
      </w:tr>
    </w:tbl>
    <w:p w:rsidR="009F6059" w:rsidRDefault="009F6059"/>
    <w:p w:rsidR="00684B16" w:rsidRDefault="00684B16"/>
    <w:p w:rsidR="00684B16" w:rsidRDefault="00684B16"/>
    <w:p w:rsidR="00684B16" w:rsidRDefault="00684B16"/>
    <w:p w:rsidR="00684B16" w:rsidRDefault="00684B16"/>
    <w:p w:rsidR="00684B16" w:rsidRDefault="00684B16"/>
    <w:p w:rsidR="00684B16" w:rsidRDefault="00684B16"/>
    <w:p w:rsidR="00684B16" w:rsidRDefault="00684B16"/>
    <w:p w:rsidR="00684B16" w:rsidRDefault="00684B16"/>
    <w:p w:rsidR="00684B16" w:rsidRDefault="00684B16"/>
    <w:p w:rsidR="00684B16" w:rsidRDefault="00684B16"/>
    <w:p w:rsidR="00C913D2" w:rsidRDefault="00C913D2"/>
    <w:p w:rsidR="00C913D2" w:rsidRDefault="00C913D2"/>
    <w:p w:rsidR="00C913D2" w:rsidRDefault="00C913D2"/>
    <w:p w:rsidR="00C913D2" w:rsidRDefault="00C913D2"/>
    <w:p w:rsidR="00C913D2" w:rsidRDefault="00C913D2"/>
    <w:p w:rsidR="00C913D2" w:rsidRDefault="00C913D2"/>
    <w:p w:rsidR="00C913D2" w:rsidRDefault="00C913D2"/>
    <w:p w:rsidR="00C913D2" w:rsidRDefault="00C913D2"/>
    <w:p w:rsidR="00C913D2" w:rsidRDefault="00C913D2"/>
    <w:p w:rsidR="00C913D2" w:rsidRDefault="00C913D2"/>
    <w:p w:rsidR="00C913D2" w:rsidRDefault="00C913D2" w:rsidP="007D5A1E">
      <w:pPr>
        <w:pStyle w:val="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6ABF">
        <w:rPr>
          <w:rFonts w:ascii="Times New Roman" w:eastAsia="Times New Roman" w:hAnsi="Times New Roman" w:cs="Times New Roman"/>
          <w:color w:val="auto"/>
          <w:sz w:val="24"/>
          <w:szCs w:val="24"/>
        </w:rPr>
        <w:t>СПЕЦИФИКАЦИЯ  №  1</w:t>
      </w:r>
    </w:p>
    <w:p w:rsidR="00395C46" w:rsidRPr="00395C46" w:rsidRDefault="00395C46" w:rsidP="00395C46"/>
    <w:p w:rsidR="00C913D2" w:rsidRPr="00BB6ABF" w:rsidRDefault="007D5A1E" w:rsidP="00C913D2">
      <w:pPr>
        <w:jc w:val="center"/>
        <w:rPr>
          <w:b/>
        </w:rPr>
      </w:pPr>
      <w:r w:rsidRPr="00BB6ABF">
        <w:rPr>
          <w:b/>
        </w:rPr>
        <w:t>к Д</w:t>
      </w:r>
      <w:r w:rsidR="00C913D2" w:rsidRPr="00BB6ABF">
        <w:rPr>
          <w:b/>
        </w:rPr>
        <w:t xml:space="preserve">оговору поставки </w:t>
      </w:r>
      <w:r w:rsidR="003D423A" w:rsidRPr="00EC032A">
        <w:rPr>
          <w:b/>
          <w:color w:val="FF0000"/>
        </w:rPr>
        <w:t>№ 20-03/0</w:t>
      </w:r>
      <w:r w:rsidR="0097494C">
        <w:rPr>
          <w:b/>
          <w:color w:val="FF0000"/>
        </w:rPr>
        <w:t>8</w:t>
      </w:r>
      <w:r w:rsidR="005621B3" w:rsidRPr="00EC032A">
        <w:rPr>
          <w:b/>
          <w:color w:val="FF0000"/>
        </w:rPr>
        <w:t>-14</w:t>
      </w:r>
      <w:r w:rsidR="00280395" w:rsidRPr="00EC032A">
        <w:rPr>
          <w:b/>
          <w:color w:val="FF0000"/>
        </w:rPr>
        <w:t xml:space="preserve"> от “</w:t>
      </w:r>
      <w:r w:rsidR="003D423A" w:rsidRPr="00EC032A">
        <w:rPr>
          <w:b/>
          <w:color w:val="FF0000"/>
        </w:rPr>
        <w:t>0</w:t>
      </w:r>
      <w:r w:rsidR="002F350C" w:rsidRPr="00EC032A">
        <w:rPr>
          <w:b/>
          <w:color w:val="FF0000"/>
        </w:rPr>
        <w:t>3</w:t>
      </w:r>
      <w:r w:rsidR="003D423A" w:rsidRPr="00EC032A">
        <w:rPr>
          <w:b/>
          <w:color w:val="FF0000"/>
        </w:rPr>
        <w:t xml:space="preserve">” </w:t>
      </w:r>
      <w:r w:rsidR="0097494C">
        <w:rPr>
          <w:b/>
          <w:color w:val="FF0000"/>
        </w:rPr>
        <w:t>августа</w:t>
      </w:r>
      <w:r w:rsidR="00280395" w:rsidRPr="00EC032A">
        <w:rPr>
          <w:b/>
          <w:color w:val="FF0000"/>
        </w:rPr>
        <w:t xml:space="preserve"> 2014</w:t>
      </w:r>
      <w:r w:rsidR="00C913D2" w:rsidRPr="00EC032A">
        <w:rPr>
          <w:b/>
          <w:color w:val="FF0000"/>
        </w:rPr>
        <w:t>г.</w:t>
      </w:r>
      <w:r w:rsidR="00C913D2" w:rsidRPr="00BB6ABF">
        <w:rPr>
          <w:b/>
        </w:rPr>
        <w:t xml:space="preserve"> </w:t>
      </w:r>
    </w:p>
    <w:p w:rsidR="00C913D2" w:rsidRPr="00BB6ABF" w:rsidRDefault="00C913D2" w:rsidP="00C913D2">
      <w:pPr>
        <w:jc w:val="center"/>
        <w:rPr>
          <w:b/>
        </w:rPr>
      </w:pPr>
    </w:p>
    <w:p w:rsidR="00C913D2" w:rsidRPr="00BB6ABF" w:rsidRDefault="005621B3" w:rsidP="00C913D2">
      <w:pPr>
        <w:jc w:val="both"/>
        <w:rPr>
          <w:b/>
        </w:rPr>
      </w:pPr>
      <w:r>
        <w:rPr>
          <w:b/>
        </w:rPr>
        <w:t>г. Лыткарино</w:t>
      </w:r>
      <w:r w:rsidR="00C913D2" w:rsidRPr="00BB6ABF">
        <w:rPr>
          <w:b/>
        </w:rPr>
        <w:t xml:space="preserve">                                                             </w:t>
      </w:r>
      <w:r w:rsidR="003D423A">
        <w:rPr>
          <w:b/>
        </w:rPr>
        <w:t xml:space="preserve">                             </w:t>
      </w:r>
      <w:r w:rsidR="003D423A" w:rsidRPr="00EC032A">
        <w:rPr>
          <w:b/>
          <w:color w:val="FF0000"/>
        </w:rPr>
        <w:t xml:space="preserve">«03» </w:t>
      </w:r>
      <w:r w:rsidR="0097494C">
        <w:rPr>
          <w:b/>
          <w:color w:val="FF0000"/>
        </w:rPr>
        <w:t>августа</w:t>
      </w:r>
      <w:r w:rsidR="00280395" w:rsidRPr="00EC032A">
        <w:rPr>
          <w:b/>
          <w:color w:val="FF0000"/>
        </w:rPr>
        <w:t xml:space="preserve"> 2014</w:t>
      </w:r>
      <w:r w:rsidR="00C913D2" w:rsidRPr="00EC032A">
        <w:rPr>
          <w:b/>
          <w:color w:val="FF0000"/>
        </w:rPr>
        <w:t>г.</w:t>
      </w:r>
    </w:p>
    <w:p w:rsidR="00C913D2" w:rsidRPr="00BB6ABF" w:rsidRDefault="00C913D2" w:rsidP="00C913D2">
      <w:pPr>
        <w:jc w:val="both"/>
        <w:rPr>
          <w:b/>
        </w:rPr>
      </w:pPr>
    </w:p>
    <w:tbl>
      <w:tblPr>
        <w:tblStyle w:val="a9"/>
        <w:tblW w:w="0" w:type="auto"/>
        <w:tblLayout w:type="fixed"/>
        <w:tblLook w:val="01E0"/>
      </w:tblPr>
      <w:tblGrid>
        <w:gridCol w:w="534"/>
        <w:gridCol w:w="4337"/>
        <w:gridCol w:w="567"/>
        <w:gridCol w:w="567"/>
        <w:gridCol w:w="1191"/>
        <w:gridCol w:w="1559"/>
      </w:tblGrid>
      <w:tr w:rsidR="007D5A1E" w:rsidRPr="00BB6ABF" w:rsidTr="007D5A1E">
        <w:tc>
          <w:tcPr>
            <w:tcW w:w="534" w:type="dxa"/>
          </w:tcPr>
          <w:p w:rsidR="007D5A1E" w:rsidRPr="00BB6ABF" w:rsidRDefault="007D5A1E" w:rsidP="00AB1B38">
            <w:pPr>
              <w:jc w:val="both"/>
              <w:rPr>
                <w:b/>
              </w:rPr>
            </w:pPr>
            <w:r w:rsidRPr="00BB6ABF">
              <w:rPr>
                <w:b/>
              </w:rPr>
              <w:t>№ п.п.</w:t>
            </w:r>
          </w:p>
        </w:tc>
        <w:tc>
          <w:tcPr>
            <w:tcW w:w="4337" w:type="dxa"/>
          </w:tcPr>
          <w:p w:rsidR="007D5A1E" w:rsidRPr="00BB6ABF" w:rsidRDefault="007D5A1E" w:rsidP="00AB1B38">
            <w:pPr>
              <w:jc w:val="center"/>
              <w:rPr>
                <w:b/>
              </w:rPr>
            </w:pPr>
            <w:r w:rsidRPr="00BB6ABF">
              <w:rPr>
                <w:b/>
              </w:rPr>
              <w:t>Наименование товара</w:t>
            </w:r>
          </w:p>
        </w:tc>
        <w:tc>
          <w:tcPr>
            <w:tcW w:w="567" w:type="dxa"/>
          </w:tcPr>
          <w:p w:rsidR="007D5A1E" w:rsidRPr="00BB6ABF" w:rsidRDefault="007D5A1E" w:rsidP="00AB1B38">
            <w:pPr>
              <w:jc w:val="center"/>
              <w:rPr>
                <w:b/>
              </w:rPr>
            </w:pPr>
            <w:r w:rsidRPr="00BB6ABF">
              <w:rPr>
                <w:b/>
              </w:rPr>
              <w:t>Ед. изм.</w:t>
            </w:r>
          </w:p>
        </w:tc>
        <w:tc>
          <w:tcPr>
            <w:tcW w:w="567" w:type="dxa"/>
          </w:tcPr>
          <w:p w:rsidR="007D5A1E" w:rsidRPr="00BB6ABF" w:rsidRDefault="007D5A1E" w:rsidP="00AB1B38">
            <w:pPr>
              <w:jc w:val="center"/>
              <w:rPr>
                <w:b/>
              </w:rPr>
            </w:pPr>
            <w:r w:rsidRPr="00BB6ABF">
              <w:rPr>
                <w:b/>
              </w:rPr>
              <w:t>Кол-во</w:t>
            </w:r>
          </w:p>
        </w:tc>
        <w:tc>
          <w:tcPr>
            <w:tcW w:w="1191" w:type="dxa"/>
          </w:tcPr>
          <w:p w:rsidR="007D5A1E" w:rsidRPr="00BB6ABF" w:rsidRDefault="007D5A1E" w:rsidP="00AB1B38">
            <w:pPr>
              <w:jc w:val="center"/>
              <w:rPr>
                <w:b/>
              </w:rPr>
            </w:pPr>
            <w:r w:rsidRPr="00BB6ABF">
              <w:rPr>
                <w:b/>
              </w:rPr>
              <w:t>Цена (руб.)</w:t>
            </w:r>
          </w:p>
          <w:p w:rsidR="007D5A1E" w:rsidRPr="00BB6ABF" w:rsidRDefault="007D5A1E" w:rsidP="00AB1B38">
            <w:pPr>
              <w:jc w:val="center"/>
              <w:rPr>
                <w:b/>
              </w:rPr>
            </w:pPr>
            <w:r w:rsidRPr="00BB6ABF">
              <w:rPr>
                <w:b/>
              </w:rPr>
              <w:t>без НДС</w:t>
            </w:r>
          </w:p>
        </w:tc>
        <w:tc>
          <w:tcPr>
            <w:tcW w:w="1559" w:type="dxa"/>
          </w:tcPr>
          <w:p w:rsidR="007D5A1E" w:rsidRPr="00BB6ABF" w:rsidRDefault="007D5A1E" w:rsidP="00AB1B38">
            <w:pPr>
              <w:jc w:val="center"/>
              <w:rPr>
                <w:b/>
              </w:rPr>
            </w:pPr>
            <w:r w:rsidRPr="00BB6ABF">
              <w:rPr>
                <w:b/>
              </w:rPr>
              <w:t>Сумма (руб.)</w:t>
            </w:r>
          </w:p>
          <w:p w:rsidR="007D5A1E" w:rsidRPr="00BB6ABF" w:rsidRDefault="007D5A1E" w:rsidP="00AB1B38">
            <w:pPr>
              <w:jc w:val="center"/>
              <w:rPr>
                <w:b/>
              </w:rPr>
            </w:pPr>
            <w:r w:rsidRPr="00BB6ABF">
              <w:rPr>
                <w:b/>
              </w:rPr>
              <w:t>без НДС</w:t>
            </w:r>
          </w:p>
        </w:tc>
      </w:tr>
      <w:tr w:rsidR="007D5A1E" w:rsidRPr="00BB6ABF" w:rsidTr="007D5A1E">
        <w:tc>
          <w:tcPr>
            <w:tcW w:w="534" w:type="dxa"/>
          </w:tcPr>
          <w:p w:rsidR="007D5A1E" w:rsidRPr="00BB6ABF" w:rsidRDefault="007D5A1E" w:rsidP="00AB1B38">
            <w:pPr>
              <w:jc w:val="center"/>
              <w:rPr>
                <w:b/>
              </w:rPr>
            </w:pPr>
            <w:r w:rsidRPr="00BB6ABF">
              <w:rPr>
                <w:b/>
              </w:rPr>
              <w:t>1</w:t>
            </w:r>
          </w:p>
        </w:tc>
        <w:tc>
          <w:tcPr>
            <w:tcW w:w="4337" w:type="dxa"/>
          </w:tcPr>
          <w:p w:rsidR="007D5A1E" w:rsidRPr="00EC032A" w:rsidRDefault="003D423A" w:rsidP="00AB1B38">
            <w:pPr>
              <w:jc w:val="center"/>
              <w:rPr>
                <w:b/>
                <w:color w:val="FF0000"/>
              </w:rPr>
            </w:pPr>
            <w:r w:rsidRPr="00EC032A">
              <w:rPr>
                <w:b/>
                <w:color w:val="FF0000"/>
              </w:rPr>
              <w:t>Комплект № 44 с 15% скидкой</w:t>
            </w:r>
          </w:p>
        </w:tc>
        <w:tc>
          <w:tcPr>
            <w:tcW w:w="567" w:type="dxa"/>
          </w:tcPr>
          <w:p w:rsidR="007D5A1E" w:rsidRPr="00EC032A" w:rsidRDefault="007D5A1E" w:rsidP="00AB1B38">
            <w:pPr>
              <w:jc w:val="center"/>
              <w:rPr>
                <w:b/>
                <w:color w:val="FF0000"/>
              </w:rPr>
            </w:pPr>
            <w:r w:rsidRPr="00EC032A">
              <w:rPr>
                <w:b/>
                <w:color w:val="FF0000"/>
              </w:rPr>
              <w:t>шт.</w:t>
            </w:r>
          </w:p>
        </w:tc>
        <w:tc>
          <w:tcPr>
            <w:tcW w:w="567" w:type="dxa"/>
          </w:tcPr>
          <w:p w:rsidR="007D5A1E" w:rsidRPr="00EC032A" w:rsidRDefault="007D5A1E" w:rsidP="00AB1B38">
            <w:pPr>
              <w:jc w:val="center"/>
              <w:rPr>
                <w:b/>
                <w:color w:val="FF0000"/>
                <w:lang w:val="en-US"/>
              </w:rPr>
            </w:pPr>
            <w:r w:rsidRPr="00EC032A">
              <w:rPr>
                <w:b/>
                <w:color w:val="FF0000"/>
                <w:lang w:val="en-US"/>
              </w:rPr>
              <w:t>1</w:t>
            </w:r>
          </w:p>
        </w:tc>
        <w:tc>
          <w:tcPr>
            <w:tcW w:w="1191" w:type="dxa"/>
          </w:tcPr>
          <w:p w:rsidR="007D5A1E" w:rsidRPr="00EC032A" w:rsidRDefault="003D423A" w:rsidP="00280395">
            <w:pPr>
              <w:jc w:val="center"/>
              <w:rPr>
                <w:b/>
                <w:color w:val="FF0000"/>
              </w:rPr>
            </w:pPr>
            <w:r w:rsidRPr="00EC032A">
              <w:rPr>
                <w:b/>
                <w:color w:val="FF0000"/>
              </w:rPr>
              <w:t>22570</w:t>
            </w:r>
          </w:p>
        </w:tc>
        <w:tc>
          <w:tcPr>
            <w:tcW w:w="1559" w:type="dxa"/>
          </w:tcPr>
          <w:p w:rsidR="007D5A1E" w:rsidRPr="00EC032A" w:rsidRDefault="003D423A" w:rsidP="00280395">
            <w:pPr>
              <w:jc w:val="center"/>
              <w:rPr>
                <w:b/>
                <w:color w:val="FF0000"/>
              </w:rPr>
            </w:pPr>
            <w:r w:rsidRPr="00EC032A">
              <w:rPr>
                <w:b/>
                <w:color w:val="FF0000"/>
              </w:rPr>
              <w:t>22570</w:t>
            </w:r>
          </w:p>
        </w:tc>
      </w:tr>
      <w:tr w:rsidR="007D5A1E" w:rsidRPr="00BB6ABF" w:rsidTr="007D5A1E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5A1E" w:rsidRPr="00BB6ABF" w:rsidRDefault="007D5A1E" w:rsidP="00AB1B38">
            <w:pPr>
              <w:jc w:val="both"/>
              <w:rPr>
                <w:b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5A1E" w:rsidRPr="00BB6ABF" w:rsidRDefault="007D5A1E" w:rsidP="00AB1B3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5A1E" w:rsidRPr="00BB6ABF" w:rsidRDefault="007D5A1E" w:rsidP="00AB1B38">
            <w:pPr>
              <w:jc w:val="center"/>
              <w:rPr>
                <w:b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5A1E" w:rsidRPr="00BB6ABF" w:rsidRDefault="007D5A1E" w:rsidP="00AB1B38">
            <w:pPr>
              <w:jc w:val="right"/>
              <w:rPr>
                <w:b/>
              </w:rPr>
            </w:pPr>
            <w:r w:rsidRPr="00BB6ABF">
              <w:rPr>
                <w:b/>
              </w:rPr>
              <w:t>Всего к оплате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D5A1E" w:rsidRPr="00EC032A" w:rsidRDefault="003D423A" w:rsidP="00AB1B38">
            <w:pPr>
              <w:jc w:val="center"/>
              <w:rPr>
                <w:b/>
                <w:color w:val="FF0000"/>
              </w:rPr>
            </w:pPr>
            <w:r w:rsidRPr="00EC032A">
              <w:rPr>
                <w:b/>
                <w:color w:val="FF0000"/>
              </w:rPr>
              <w:t>22570</w:t>
            </w:r>
          </w:p>
        </w:tc>
      </w:tr>
    </w:tbl>
    <w:p w:rsidR="00C913D2" w:rsidRPr="00BB6ABF" w:rsidRDefault="00C913D2" w:rsidP="00C913D2">
      <w:pPr>
        <w:jc w:val="both"/>
        <w:rPr>
          <w:b/>
        </w:rPr>
      </w:pPr>
    </w:p>
    <w:p w:rsidR="00C913D2" w:rsidRPr="00BB6ABF" w:rsidRDefault="00C913D2" w:rsidP="00C913D2">
      <w:pPr>
        <w:rPr>
          <w:b/>
        </w:rPr>
      </w:pPr>
      <w:r w:rsidRPr="00BB6ABF">
        <w:rPr>
          <w:b/>
        </w:rPr>
        <w:t xml:space="preserve">                                                         </w:t>
      </w:r>
    </w:p>
    <w:p w:rsidR="00C913D2" w:rsidRPr="00EC032A" w:rsidRDefault="00C913D2" w:rsidP="00C913D2">
      <w:pPr>
        <w:rPr>
          <w:bCs/>
          <w:color w:val="FF0000"/>
        </w:rPr>
      </w:pPr>
      <w:r w:rsidRPr="00BB6ABF">
        <w:rPr>
          <w:b/>
        </w:rPr>
        <w:t xml:space="preserve">Общая сумма по спецификации: </w:t>
      </w:r>
      <w:r w:rsidR="00BB6ABF">
        <w:rPr>
          <w:b/>
        </w:rPr>
        <w:t xml:space="preserve">                                                                                            </w:t>
      </w:r>
      <w:r w:rsidR="003D423A" w:rsidRPr="00EC032A">
        <w:rPr>
          <w:color w:val="FF0000"/>
        </w:rPr>
        <w:t>22 570</w:t>
      </w:r>
      <w:r w:rsidR="00280395" w:rsidRPr="00EC032A">
        <w:rPr>
          <w:color w:val="FF0000"/>
        </w:rPr>
        <w:t xml:space="preserve"> руб.</w:t>
      </w:r>
      <w:r w:rsidR="00BB6ABF" w:rsidRPr="00EC032A">
        <w:rPr>
          <w:color w:val="FF0000"/>
        </w:rPr>
        <w:t xml:space="preserve"> </w:t>
      </w:r>
      <w:r w:rsidRPr="00EC032A">
        <w:rPr>
          <w:bCs/>
          <w:color w:val="FF0000"/>
        </w:rPr>
        <w:t>(</w:t>
      </w:r>
      <w:r w:rsidR="003D423A" w:rsidRPr="00EC032A">
        <w:rPr>
          <w:bCs/>
          <w:color w:val="FF0000"/>
        </w:rPr>
        <w:t>двадцать две тысячи пятьсот семьдесят</w:t>
      </w:r>
      <w:r w:rsidR="005621B3" w:rsidRPr="00EC032A">
        <w:rPr>
          <w:bCs/>
          <w:color w:val="FF0000"/>
        </w:rPr>
        <w:t xml:space="preserve"> рублей </w:t>
      </w:r>
      <w:r w:rsidR="00280395" w:rsidRPr="00EC032A">
        <w:rPr>
          <w:bCs/>
          <w:color w:val="FF0000"/>
        </w:rPr>
        <w:t xml:space="preserve">) </w:t>
      </w:r>
      <w:r w:rsidR="007D5A1E" w:rsidRPr="00EC032A">
        <w:rPr>
          <w:bCs/>
          <w:color w:val="FF0000"/>
        </w:rPr>
        <w:t>(без НДС)</w:t>
      </w:r>
    </w:p>
    <w:p w:rsidR="00C913D2" w:rsidRPr="00EC032A" w:rsidRDefault="00C913D2" w:rsidP="00C913D2">
      <w:pPr>
        <w:rPr>
          <w:b/>
          <w:color w:val="FF0000"/>
        </w:rPr>
      </w:pPr>
    </w:p>
    <w:p w:rsidR="00C913D2" w:rsidRPr="00BB6ABF" w:rsidRDefault="00C913D2" w:rsidP="00C913D2">
      <w:pPr>
        <w:jc w:val="both"/>
        <w:rPr>
          <w:b/>
        </w:rPr>
      </w:pPr>
      <w:r w:rsidRPr="00BB6ABF">
        <w:rPr>
          <w:b/>
        </w:rPr>
        <w:t xml:space="preserve">СРОК ОПЛАТЫ: </w:t>
      </w:r>
    </w:p>
    <w:p w:rsidR="00C913D2" w:rsidRDefault="009E4423" w:rsidP="00C913D2">
      <w:pPr>
        <w:ind w:firstLine="567"/>
        <w:jc w:val="both"/>
        <w:rPr>
          <w:bCs/>
        </w:rPr>
      </w:pPr>
      <w:r>
        <w:rPr>
          <w:bCs/>
        </w:rPr>
        <w:t>10</w:t>
      </w:r>
      <w:r w:rsidR="005621B3">
        <w:rPr>
          <w:bCs/>
        </w:rPr>
        <w:t>0 (</w:t>
      </w:r>
      <w:r>
        <w:rPr>
          <w:bCs/>
        </w:rPr>
        <w:t>сто</w:t>
      </w:r>
      <w:r w:rsidR="005621B3">
        <w:rPr>
          <w:bCs/>
        </w:rPr>
        <w:t>)</w:t>
      </w:r>
      <w:r w:rsidR="00C913D2" w:rsidRPr="00BB6ABF">
        <w:rPr>
          <w:bCs/>
        </w:rPr>
        <w:t>% от общей сумм</w:t>
      </w:r>
      <w:r w:rsidR="003D423A">
        <w:rPr>
          <w:bCs/>
        </w:rPr>
        <w:t>ы спецификации  - не позднее «</w:t>
      </w:r>
      <w:r w:rsidR="003D423A" w:rsidRPr="00EC032A">
        <w:rPr>
          <w:bCs/>
          <w:color w:val="FF0000"/>
        </w:rPr>
        <w:t>10</w:t>
      </w:r>
      <w:r w:rsidR="00BB6ABF" w:rsidRPr="00EC032A">
        <w:rPr>
          <w:bCs/>
          <w:color w:val="FF0000"/>
        </w:rPr>
        <w:t xml:space="preserve">» </w:t>
      </w:r>
      <w:r w:rsidR="0097494C">
        <w:rPr>
          <w:bCs/>
          <w:color w:val="FF0000"/>
        </w:rPr>
        <w:t xml:space="preserve">августа </w:t>
      </w:r>
      <w:r w:rsidR="00280395" w:rsidRPr="00EC032A">
        <w:rPr>
          <w:bCs/>
          <w:color w:val="FF0000"/>
        </w:rPr>
        <w:t>2014</w:t>
      </w:r>
      <w:r w:rsidR="00C913D2" w:rsidRPr="00EC032A">
        <w:rPr>
          <w:bCs/>
          <w:color w:val="FF0000"/>
        </w:rPr>
        <w:t>г</w:t>
      </w:r>
      <w:r w:rsidR="00C913D2" w:rsidRPr="00BB6ABF">
        <w:rPr>
          <w:bCs/>
        </w:rPr>
        <w:t>.</w:t>
      </w:r>
    </w:p>
    <w:p w:rsidR="00C913D2" w:rsidRPr="00BB6ABF" w:rsidRDefault="00C913D2" w:rsidP="00C913D2">
      <w:pPr>
        <w:ind w:firstLine="567"/>
        <w:jc w:val="both"/>
      </w:pPr>
      <w:r w:rsidRPr="00BB6ABF">
        <w:t xml:space="preserve">При не перечислении вышеназванной суммы в срок до </w:t>
      </w:r>
      <w:r w:rsidR="003D423A">
        <w:t>«</w:t>
      </w:r>
      <w:r w:rsidR="003D423A" w:rsidRPr="00EC032A">
        <w:rPr>
          <w:color w:val="FF0000"/>
        </w:rPr>
        <w:t>10</w:t>
      </w:r>
      <w:r w:rsidR="00BB6ABF" w:rsidRPr="00EC032A">
        <w:rPr>
          <w:color w:val="FF0000"/>
        </w:rPr>
        <w:t xml:space="preserve">» </w:t>
      </w:r>
      <w:r w:rsidR="0097494C">
        <w:rPr>
          <w:color w:val="FF0000"/>
        </w:rPr>
        <w:t xml:space="preserve">августа </w:t>
      </w:r>
      <w:r w:rsidR="005621B3" w:rsidRPr="00EC032A">
        <w:rPr>
          <w:color w:val="FF0000"/>
        </w:rPr>
        <w:t xml:space="preserve"> 2014</w:t>
      </w:r>
      <w:r w:rsidRPr="00EC032A">
        <w:rPr>
          <w:color w:val="FF0000"/>
        </w:rPr>
        <w:t>г</w:t>
      </w:r>
      <w:r w:rsidRPr="00BB6ABF">
        <w:t xml:space="preserve">. настоящая спецификация утрачивает свою силу, а Поставщик освобождается от обязанностей по поставке. </w:t>
      </w:r>
    </w:p>
    <w:p w:rsidR="00C913D2" w:rsidRPr="00BB6ABF" w:rsidRDefault="00C913D2" w:rsidP="00C913D2">
      <w:pPr>
        <w:rPr>
          <w:b/>
        </w:rPr>
      </w:pPr>
    </w:p>
    <w:p w:rsidR="00C913D2" w:rsidRPr="00BB6ABF" w:rsidRDefault="00C913D2" w:rsidP="00C913D2">
      <w:pPr>
        <w:jc w:val="both"/>
        <w:rPr>
          <w:bCs/>
        </w:rPr>
      </w:pPr>
      <w:r w:rsidRPr="00BB6ABF">
        <w:rPr>
          <w:b/>
        </w:rPr>
        <w:t xml:space="preserve">СРОК ИЗГОТОВЛЕНИЯ И ПОСТАВКИ: </w:t>
      </w:r>
      <w:r w:rsidRPr="00BB6ABF">
        <w:rPr>
          <w:bCs/>
        </w:rPr>
        <w:t xml:space="preserve">Не позднее </w:t>
      </w:r>
      <w:r w:rsidR="009E4423">
        <w:rPr>
          <w:bCs/>
        </w:rPr>
        <w:t>7</w:t>
      </w:r>
      <w:r w:rsidRPr="00BB6ABF">
        <w:rPr>
          <w:bCs/>
        </w:rPr>
        <w:t xml:space="preserve"> (</w:t>
      </w:r>
      <w:r w:rsidR="009E4423">
        <w:rPr>
          <w:bCs/>
        </w:rPr>
        <w:t>семи</w:t>
      </w:r>
      <w:r w:rsidRPr="00BB6ABF">
        <w:rPr>
          <w:bCs/>
        </w:rPr>
        <w:t xml:space="preserve">) календарных дней с момента </w:t>
      </w:r>
      <w:r w:rsidR="009E4423">
        <w:rPr>
          <w:bCs/>
        </w:rPr>
        <w:t>внесения предоплаты в размере 10</w:t>
      </w:r>
      <w:r w:rsidRPr="00BB6ABF">
        <w:rPr>
          <w:bCs/>
        </w:rPr>
        <w:t>0 (</w:t>
      </w:r>
      <w:r w:rsidR="009E4423">
        <w:rPr>
          <w:bCs/>
        </w:rPr>
        <w:t>сто</w:t>
      </w:r>
      <w:r w:rsidRPr="00BB6ABF">
        <w:rPr>
          <w:bCs/>
        </w:rPr>
        <w:t xml:space="preserve">) %  от общей суммы спецификации. </w:t>
      </w:r>
    </w:p>
    <w:p w:rsidR="00C913D2" w:rsidRPr="00BB6ABF" w:rsidRDefault="00C913D2" w:rsidP="00C913D2">
      <w:pPr>
        <w:jc w:val="both"/>
        <w:rPr>
          <w:bCs/>
        </w:rPr>
      </w:pPr>
    </w:p>
    <w:p w:rsidR="00C913D2" w:rsidRDefault="00C913D2" w:rsidP="00C913D2">
      <w:pPr>
        <w:jc w:val="both"/>
        <w:rPr>
          <w:bCs/>
        </w:rPr>
      </w:pPr>
    </w:p>
    <w:p w:rsidR="00C913D2" w:rsidRDefault="00C913D2" w:rsidP="00C913D2">
      <w:pPr>
        <w:jc w:val="both"/>
        <w:rPr>
          <w:bCs/>
        </w:rPr>
      </w:pPr>
    </w:p>
    <w:p w:rsidR="00C913D2" w:rsidRDefault="00C913D2" w:rsidP="00C913D2">
      <w:pPr>
        <w:jc w:val="both"/>
        <w:rPr>
          <w:bCs/>
        </w:rPr>
      </w:pPr>
    </w:p>
    <w:p w:rsidR="00C913D2" w:rsidRDefault="00C913D2" w:rsidP="00C913D2">
      <w:pPr>
        <w:rPr>
          <w:b/>
        </w:rPr>
      </w:pPr>
      <w:r>
        <w:rPr>
          <w:b/>
        </w:rPr>
        <w:t>ПОСТАВЩИК:                                                  ПОКУПАТЕЛЬ: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C913D2" w:rsidTr="00AB1B38">
        <w:tc>
          <w:tcPr>
            <w:tcW w:w="4785" w:type="dxa"/>
          </w:tcPr>
          <w:p w:rsidR="00C913D2" w:rsidRDefault="00BB6ABF" w:rsidP="00AB1B38">
            <w:pPr>
              <w:rPr>
                <w:b/>
              </w:rPr>
            </w:pPr>
            <w:r>
              <w:rPr>
                <w:b/>
              </w:rPr>
              <w:t>ИП Лысенко Н.А.</w:t>
            </w:r>
          </w:p>
          <w:p w:rsidR="00C913D2" w:rsidRDefault="00C913D2" w:rsidP="00AB1B38">
            <w:pPr>
              <w:rPr>
                <w:b/>
              </w:rPr>
            </w:pPr>
          </w:p>
          <w:p w:rsidR="00C913D2" w:rsidRDefault="00C913D2" w:rsidP="00AB1B38">
            <w:pPr>
              <w:rPr>
                <w:b/>
              </w:rPr>
            </w:pPr>
          </w:p>
          <w:p w:rsidR="00BB6ABF" w:rsidRDefault="00BB6ABF" w:rsidP="00AB1B38">
            <w:pPr>
              <w:rPr>
                <w:b/>
              </w:rPr>
            </w:pPr>
          </w:p>
          <w:p w:rsidR="00C913D2" w:rsidRDefault="00BB6ABF" w:rsidP="00AB1B38">
            <w:pPr>
              <w:rPr>
                <w:b/>
              </w:rPr>
            </w:pPr>
            <w:r>
              <w:rPr>
                <w:b/>
              </w:rPr>
              <w:t>_____________/Лысенко Н.А./</w:t>
            </w:r>
          </w:p>
        </w:tc>
        <w:tc>
          <w:tcPr>
            <w:tcW w:w="4786" w:type="dxa"/>
          </w:tcPr>
          <w:p w:rsidR="00C913D2" w:rsidRPr="00EC032A" w:rsidRDefault="003D423A" w:rsidP="00AB1B38">
            <w:pPr>
              <w:rPr>
                <w:b/>
                <w:color w:val="FF0000"/>
              </w:rPr>
            </w:pPr>
            <w:r w:rsidRPr="00EC032A">
              <w:rPr>
                <w:b/>
                <w:color w:val="FF0000"/>
              </w:rPr>
              <w:t>Носкова Е.П.</w:t>
            </w:r>
          </w:p>
          <w:p w:rsidR="00BB6ABF" w:rsidRDefault="00BB6ABF" w:rsidP="00AB1B38">
            <w:pPr>
              <w:rPr>
                <w:b/>
              </w:rPr>
            </w:pPr>
          </w:p>
          <w:p w:rsidR="00BB6ABF" w:rsidRDefault="00BB6ABF" w:rsidP="00AB1B38">
            <w:pPr>
              <w:rPr>
                <w:b/>
              </w:rPr>
            </w:pPr>
          </w:p>
          <w:p w:rsidR="00280395" w:rsidRDefault="00280395" w:rsidP="00AB1B38">
            <w:pPr>
              <w:rPr>
                <w:b/>
              </w:rPr>
            </w:pPr>
          </w:p>
          <w:p w:rsidR="00C913D2" w:rsidRDefault="00280395" w:rsidP="005621B3">
            <w:pPr>
              <w:rPr>
                <w:b/>
              </w:rPr>
            </w:pPr>
            <w:r>
              <w:rPr>
                <w:b/>
              </w:rPr>
              <w:t>____________/</w:t>
            </w:r>
            <w:r w:rsidR="009E4423">
              <w:rPr>
                <w:b/>
              </w:rPr>
              <w:t xml:space="preserve"> </w:t>
            </w:r>
            <w:r w:rsidR="003D423A" w:rsidRPr="00EC032A">
              <w:rPr>
                <w:b/>
                <w:color w:val="FF0000"/>
              </w:rPr>
              <w:t>Носкова Е.П</w:t>
            </w:r>
            <w:r w:rsidR="003D423A">
              <w:rPr>
                <w:b/>
              </w:rPr>
              <w:t>/</w:t>
            </w:r>
          </w:p>
        </w:tc>
      </w:tr>
    </w:tbl>
    <w:p w:rsidR="00C913D2" w:rsidRDefault="00C913D2" w:rsidP="00C913D2"/>
    <w:p w:rsidR="00C913D2" w:rsidRDefault="00BB6ABF">
      <w:r>
        <w:t xml:space="preserve">      М.П.                                                                          М.П.</w:t>
      </w:r>
    </w:p>
    <w:sectPr w:rsidR="00C913D2" w:rsidSect="00C913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371B"/>
    <w:multiLevelType w:val="multilevel"/>
    <w:tmpl w:val="DFE27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8E360AE"/>
    <w:multiLevelType w:val="multilevel"/>
    <w:tmpl w:val="4F32A9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D6860BF"/>
    <w:multiLevelType w:val="multilevel"/>
    <w:tmpl w:val="19A66D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3CE43797"/>
    <w:multiLevelType w:val="multilevel"/>
    <w:tmpl w:val="F5FA2E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53C752B7"/>
    <w:multiLevelType w:val="hybridMultilevel"/>
    <w:tmpl w:val="97AC42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13D2"/>
    <w:rsid w:val="000464FE"/>
    <w:rsid w:val="00056A3A"/>
    <w:rsid w:val="00214EED"/>
    <w:rsid w:val="00280395"/>
    <w:rsid w:val="002F350C"/>
    <w:rsid w:val="00375844"/>
    <w:rsid w:val="00395C46"/>
    <w:rsid w:val="003D423A"/>
    <w:rsid w:val="003F3D25"/>
    <w:rsid w:val="005621B3"/>
    <w:rsid w:val="00654A98"/>
    <w:rsid w:val="00684B16"/>
    <w:rsid w:val="0072317B"/>
    <w:rsid w:val="007D5A1E"/>
    <w:rsid w:val="0097494C"/>
    <w:rsid w:val="009901DC"/>
    <w:rsid w:val="009E4423"/>
    <w:rsid w:val="009F6059"/>
    <w:rsid w:val="00AB531C"/>
    <w:rsid w:val="00AF7ADD"/>
    <w:rsid w:val="00B750FC"/>
    <w:rsid w:val="00B958FD"/>
    <w:rsid w:val="00BA2941"/>
    <w:rsid w:val="00BA7CD0"/>
    <w:rsid w:val="00BB6ABF"/>
    <w:rsid w:val="00C553DB"/>
    <w:rsid w:val="00C83412"/>
    <w:rsid w:val="00C913D2"/>
    <w:rsid w:val="00CB1F9B"/>
    <w:rsid w:val="00DC38FA"/>
    <w:rsid w:val="00E43F80"/>
    <w:rsid w:val="00EC032A"/>
    <w:rsid w:val="00F0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13D2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3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3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3D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C913D2"/>
    <w:pPr>
      <w:jc w:val="center"/>
    </w:pPr>
    <w:rPr>
      <w:b/>
      <w:bCs/>
      <w:sz w:val="40"/>
      <w:szCs w:val="20"/>
    </w:rPr>
  </w:style>
  <w:style w:type="character" w:customStyle="1" w:styleId="a4">
    <w:name w:val="Название Знак"/>
    <w:basedOn w:val="a0"/>
    <w:link w:val="a3"/>
    <w:rsid w:val="00C913D2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5">
    <w:name w:val="Body Text Indent"/>
    <w:basedOn w:val="a"/>
    <w:link w:val="a6"/>
    <w:rsid w:val="00C913D2"/>
    <w:pPr>
      <w:spacing w:before="120"/>
      <w:ind w:firstLine="567"/>
      <w:jc w:val="both"/>
    </w:pPr>
  </w:style>
  <w:style w:type="character" w:customStyle="1" w:styleId="a6">
    <w:name w:val="Основной текст с отступом Знак"/>
    <w:basedOn w:val="a0"/>
    <w:link w:val="a5"/>
    <w:rsid w:val="00C91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913D2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91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13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913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9">
    <w:name w:val="Table Grid"/>
    <w:basedOn w:val="a1"/>
    <w:rsid w:val="00C91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84B16"/>
    <w:pPr>
      <w:ind w:left="720"/>
      <w:contextualSpacing/>
    </w:pPr>
  </w:style>
  <w:style w:type="character" w:customStyle="1" w:styleId="apple-converted-space">
    <w:name w:val="apple-converted-space"/>
    <w:basedOn w:val="a0"/>
    <w:rsid w:val="00B95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12</cp:lastModifiedBy>
  <cp:revision>11</cp:revision>
  <cp:lastPrinted>2014-06-03T07:04:00Z</cp:lastPrinted>
  <dcterms:created xsi:type="dcterms:W3CDTF">2014-06-03T07:07:00Z</dcterms:created>
  <dcterms:modified xsi:type="dcterms:W3CDTF">2014-08-15T05:34:00Z</dcterms:modified>
</cp:coreProperties>
</file>